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BDB" w:rsidRPr="00C23638" w:rsidRDefault="00851BDB" w:rsidP="00027206">
      <w:pPr>
        <w:jc w:val="center"/>
        <w:rPr>
          <w:rFonts w:ascii="黑体" w:eastAsia="黑体" w:hAnsi="黑体"/>
          <w:b/>
          <w:sz w:val="44"/>
          <w:szCs w:val="44"/>
        </w:rPr>
      </w:pPr>
      <w:r w:rsidRPr="00851BDB">
        <w:rPr>
          <w:rFonts w:ascii="黑体" w:eastAsia="黑体" w:hAnsi="黑体" w:hint="eastAsia"/>
          <w:b/>
          <w:sz w:val="44"/>
          <w:szCs w:val="44"/>
        </w:rPr>
        <w:t>网上学位证书验证流程及《承诺书》</w:t>
      </w:r>
      <w:r>
        <w:rPr>
          <w:rFonts w:ascii="黑体" w:eastAsia="黑体" w:hAnsi="黑体" w:hint="eastAsia"/>
          <w:b/>
          <w:sz w:val="44"/>
          <w:szCs w:val="44"/>
        </w:rPr>
        <w:t>下载</w:t>
      </w:r>
    </w:p>
    <w:p w:rsidR="00027206" w:rsidRPr="00610FDA" w:rsidRDefault="00027206" w:rsidP="00027206">
      <w:pPr>
        <w:rPr>
          <w:sz w:val="11"/>
          <w:szCs w:val="11"/>
        </w:rPr>
      </w:pPr>
    </w:p>
    <w:p w:rsidR="00C31184" w:rsidRDefault="00C31184" w:rsidP="00C31184">
      <w:pPr>
        <w:spacing w:line="480" w:lineRule="exact"/>
        <w:rPr>
          <w:sz w:val="28"/>
          <w:szCs w:val="28"/>
        </w:rPr>
      </w:pPr>
    </w:p>
    <w:p w:rsidR="00027206" w:rsidRDefault="00027206" w:rsidP="00C31184">
      <w:pPr>
        <w:spacing w:line="480" w:lineRule="exact"/>
        <w:rPr>
          <w:sz w:val="28"/>
          <w:szCs w:val="28"/>
        </w:rPr>
      </w:pPr>
      <w:r>
        <w:rPr>
          <w:rFonts w:hint="eastAsia"/>
          <w:sz w:val="28"/>
          <w:szCs w:val="28"/>
        </w:rPr>
        <w:t>各学</w:t>
      </w:r>
      <w:r w:rsidR="008817B0">
        <w:rPr>
          <w:rFonts w:hint="eastAsia"/>
          <w:sz w:val="28"/>
          <w:szCs w:val="28"/>
        </w:rPr>
        <w:t>员</w:t>
      </w:r>
      <w:r>
        <w:rPr>
          <w:rFonts w:hint="eastAsia"/>
          <w:sz w:val="28"/>
          <w:szCs w:val="28"/>
        </w:rPr>
        <w:t>：</w:t>
      </w:r>
    </w:p>
    <w:p w:rsidR="00027206" w:rsidRDefault="00027206" w:rsidP="00C31184">
      <w:pPr>
        <w:spacing w:line="480" w:lineRule="exact"/>
        <w:ind w:firstLine="540"/>
        <w:rPr>
          <w:sz w:val="28"/>
          <w:szCs w:val="28"/>
        </w:rPr>
      </w:pPr>
      <w:r>
        <w:rPr>
          <w:rFonts w:hint="eastAsia"/>
          <w:sz w:val="28"/>
          <w:szCs w:val="28"/>
        </w:rPr>
        <w:t>自</w:t>
      </w:r>
      <w:r>
        <w:rPr>
          <w:rFonts w:hint="eastAsia"/>
          <w:sz w:val="28"/>
          <w:szCs w:val="28"/>
        </w:rPr>
        <w:t>2017</w:t>
      </w:r>
      <w:r>
        <w:rPr>
          <w:rFonts w:hint="eastAsia"/>
          <w:sz w:val="28"/>
          <w:szCs w:val="28"/>
        </w:rPr>
        <w:t>年起，我校将改革并简化同等学力申请硕士学位人员的学位证书验证办法，对于</w:t>
      </w:r>
      <w:r>
        <w:rPr>
          <w:rFonts w:hint="eastAsia"/>
          <w:sz w:val="28"/>
          <w:szCs w:val="28"/>
        </w:rPr>
        <w:t>2008</w:t>
      </w:r>
      <w:r>
        <w:rPr>
          <w:rFonts w:hint="eastAsia"/>
          <w:sz w:val="28"/>
          <w:szCs w:val="28"/>
        </w:rPr>
        <w:t>年</w:t>
      </w:r>
      <w:r>
        <w:rPr>
          <w:rFonts w:hint="eastAsia"/>
          <w:sz w:val="28"/>
          <w:szCs w:val="28"/>
        </w:rPr>
        <w:t>9</w:t>
      </w:r>
      <w:r>
        <w:rPr>
          <w:rFonts w:hint="eastAsia"/>
          <w:sz w:val="28"/>
          <w:szCs w:val="28"/>
        </w:rPr>
        <w:t>月</w:t>
      </w:r>
      <w:r>
        <w:rPr>
          <w:rFonts w:hint="eastAsia"/>
          <w:sz w:val="28"/>
          <w:szCs w:val="28"/>
        </w:rPr>
        <w:t>1</w:t>
      </w:r>
      <w:r>
        <w:rPr>
          <w:rFonts w:hint="eastAsia"/>
          <w:sz w:val="28"/>
          <w:szCs w:val="28"/>
        </w:rPr>
        <w:t>日之后获得学位证书的同等学力学员，其学位的证书验证将改由学院及学员本人在中国学位与研究生教育信息网上自行核验。具体要求和步骤如下：</w:t>
      </w:r>
    </w:p>
    <w:p w:rsidR="00027206" w:rsidRDefault="00027206" w:rsidP="00C31184">
      <w:pPr>
        <w:spacing w:line="480" w:lineRule="exact"/>
        <w:ind w:firstLine="540"/>
        <w:rPr>
          <w:sz w:val="28"/>
          <w:szCs w:val="28"/>
        </w:rPr>
      </w:pPr>
      <w:r>
        <w:rPr>
          <w:rFonts w:hint="eastAsia"/>
          <w:sz w:val="28"/>
          <w:szCs w:val="28"/>
        </w:rPr>
        <w:t>1</w:t>
      </w:r>
      <w:r>
        <w:rPr>
          <w:rFonts w:hint="eastAsia"/>
          <w:sz w:val="28"/>
          <w:szCs w:val="28"/>
        </w:rPr>
        <w:t>、适用于学位证书网上验证的学员范围——</w:t>
      </w:r>
      <w:r>
        <w:rPr>
          <w:rFonts w:hint="eastAsia"/>
          <w:sz w:val="28"/>
          <w:szCs w:val="28"/>
        </w:rPr>
        <w:t>2008</w:t>
      </w:r>
      <w:r>
        <w:rPr>
          <w:rFonts w:hint="eastAsia"/>
          <w:sz w:val="28"/>
          <w:szCs w:val="28"/>
        </w:rPr>
        <w:t>年</w:t>
      </w:r>
      <w:r>
        <w:rPr>
          <w:rFonts w:hint="eastAsia"/>
          <w:sz w:val="28"/>
          <w:szCs w:val="28"/>
        </w:rPr>
        <w:t>9</w:t>
      </w:r>
      <w:r>
        <w:rPr>
          <w:rFonts w:hint="eastAsia"/>
          <w:sz w:val="28"/>
          <w:szCs w:val="28"/>
        </w:rPr>
        <w:t>月</w:t>
      </w:r>
      <w:r>
        <w:rPr>
          <w:rFonts w:hint="eastAsia"/>
          <w:sz w:val="28"/>
          <w:szCs w:val="28"/>
        </w:rPr>
        <w:t>1</w:t>
      </w:r>
      <w:r>
        <w:rPr>
          <w:rFonts w:hint="eastAsia"/>
          <w:sz w:val="28"/>
          <w:szCs w:val="28"/>
        </w:rPr>
        <w:t>日之后获得学位证书的同等学力学员；</w:t>
      </w:r>
    </w:p>
    <w:p w:rsidR="00027206" w:rsidRDefault="00027206" w:rsidP="00C31184">
      <w:pPr>
        <w:spacing w:line="480" w:lineRule="exact"/>
        <w:ind w:firstLine="540"/>
        <w:rPr>
          <w:sz w:val="28"/>
          <w:szCs w:val="28"/>
        </w:rPr>
      </w:pPr>
      <w:r>
        <w:rPr>
          <w:rFonts w:hint="eastAsia"/>
          <w:sz w:val="28"/>
          <w:szCs w:val="28"/>
        </w:rPr>
        <w:t>2</w:t>
      </w:r>
      <w:r>
        <w:rPr>
          <w:rFonts w:hint="eastAsia"/>
          <w:sz w:val="28"/>
          <w:szCs w:val="28"/>
        </w:rPr>
        <w:t>、学员本人登录中国学位与研究生教育信息网“学位证书查询系统”进行证书查询，并打印《学位证书查询结果》；</w:t>
      </w:r>
    </w:p>
    <w:p w:rsidR="00027206" w:rsidRDefault="00027206" w:rsidP="00C31184">
      <w:pPr>
        <w:spacing w:line="480" w:lineRule="exact"/>
        <w:ind w:firstLine="540"/>
        <w:rPr>
          <w:sz w:val="28"/>
          <w:szCs w:val="28"/>
        </w:rPr>
      </w:pPr>
      <w:r>
        <w:rPr>
          <w:rFonts w:hint="eastAsia"/>
          <w:sz w:val="28"/>
          <w:szCs w:val="28"/>
        </w:rPr>
        <w:t>3</w:t>
      </w:r>
      <w:r>
        <w:rPr>
          <w:rFonts w:hint="eastAsia"/>
          <w:sz w:val="28"/>
          <w:szCs w:val="28"/>
        </w:rPr>
        <w:t>、学员向学院提交《学位证书查询结果》和本人签字的《承诺书》；</w:t>
      </w:r>
    </w:p>
    <w:p w:rsidR="00027206" w:rsidRDefault="00027206" w:rsidP="00C31184">
      <w:pPr>
        <w:spacing w:line="480" w:lineRule="exact"/>
        <w:ind w:firstLine="540"/>
        <w:rPr>
          <w:sz w:val="28"/>
          <w:szCs w:val="28"/>
        </w:rPr>
      </w:pPr>
      <w:r>
        <w:rPr>
          <w:rFonts w:hint="eastAsia"/>
          <w:sz w:val="28"/>
          <w:szCs w:val="28"/>
        </w:rPr>
        <w:t>本验证方法自</w:t>
      </w:r>
      <w:r>
        <w:rPr>
          <w:rFonts w:hint="eastAsia"/>
          <w:sz w:val="28"/>
          <w:szCs w:val="28"/>
        </w:rPr>
        <w:t>2017</w:t>
      </w:r>
      <w:r>
        <w:rPr>
          <w:rFonts w:hint="eastAsia"/>
          <w:sz w:val="28"/>
          <w:szCs w:val="28"/>
        </w:rPr>
        <w:t>年</w:t>
      </w:r>
      <w:r>
        <w:rPr>
          <w:rFonts w:hint="eastAsia"/>
          <w:sz w:val="28"/>
          <w:szCs w:val="28"/>
        </w:rPr>
        <w:t>1</w:t>
      </w:r>
      <w:r>
        <w:rPr>
          <w:rFonts w:hint="eastAsia"/>
          <w:sz w:val="28"/>
          <w:szCs w:val="28"/>
        </w:rPr>
        <w:t>月</w:t>
      </w:r>
      <w:r>
        <w:rPr>
          <w:rFonts w:hint="eastAsia"/>
          <w:sz w:val="28"/>
          <w:szCs w:val="28"/>
        </w:rPr>
        <w:t>1</w:t>
      </w:r>
      <w:r>
        <w:rPr>
          <w:rFonts w:hint="eastAsia"/>
          <w:sz w:val="28"/>
          <w:szCs w:val="28"/>
        </w:rPr>
        <w:t>日起实施，请各学员</w:t>
      </w:r>
      <w:r w:rsidR="008817B0">
        <w:rPr>
          <w:rFonts w:hint="eastAsia"/>
          <w:sz w:val="28"/>
          <w:szCs w:val="28"/>
        </w:rPr>
        <w:t>知悉</w:t>
      </w:r>
      <w:r>
        <w:rPr>
          <w:rFonts w:hint="eastAsia"/>
          <w:sz w:val="28"/>
          <w:szCs w:val="28"/>
        </w:rPr>
        <w:t>学位证书新的验证方式，以确保</w:t>
      </w:r>
      <w:r w:rsidR="008817B0">
        <w:rPr>
          <w:rFonts w:hint="eastAsia"/>
          <w:sz w:val="28"/>
          <w:szCs w:val="28"/>
        </w:rPr>
        <w:t>《考试资格卡》</w:t>
      </w:r>
      <w:r>
        <w:rPr>
          <w:rFonts w:hint="eastAsia"/>
          <w:sz w:val="28"/>
          <w:szCs w:val="28"/>
        </w:rPr>
        <w:t>的顺利</w:t>
      </w:r>
      <w:r w:rsidR="008817B0">
        <w:rPr>
          <w:rFonts w:hint="eastAsia"/>
          <w:sz w:val="28"/>
          <w:szCs w:val="28"/>
        </w:rPr>
        <w:t>办理</w:t>
      </w:r>
      <w:r>
        <w:rPr>
          <w:rFonts w:hint="eastAsia"/>
          <w:sz w:val="28"/>
          <w:szCs w:val="28"/>
        </w:rPr>
        <w:t>。</w:t>
      </w:r>
    </w:p>
    <w:p w:rsidR="00AA7728" w:rsidRDefault="00EF049A" w:rsidP="00C31184">
      <w:pPr>
        <w:spacing w:line="480" w:lineRule="exact"/>
        <w:ind w:firstLine="540"/>
        <w:rPr>
          <w:sz w:val="28"/>
          <w:szCs w:val="28"/>
        </w:rPr>
      </w:pPr>
      <w:r>
        <w:rPr>
          <w:rFonts w:hint="eastAsia"/>
          <w:sz w:val="28"/>
          <w:szCs w:val="28"/>
        </w:rPr>
        <w:t>各学</w:t>
      </w:r>
      <w:r w:rsidR="008817B0">
        <w:rPr>
          <w:rFonts w:hint="eastAsia"/>
          <w:sz w:val="28"/>
          <w:szCs w:val="28"/>
        </w:rPr>
        <w:t>员</w:t>
      </w:r>
      <w:r>
        <w:rPr>
          <w:rFonts w:hint="eastAsia"/>
          <w:sz w:val="28"/>
          <w:szCs w:val="28"/>
        </w:rPr>
        <w:t>在</w:t>
      </w:r>
      <w:r w:rsidRPr="00EF049A">
        <w:rPr>
          <w:rFonts w:hint="eastAsia"/>
          <w:sz w:val="28"/>
          <w:szCs w:val="28"/>
        </w:rPr>
        <w:t>办理申请学位各项手续</w:t>
      </w:r>
      <w:r>
        <w:rPr>
          <w:rFonts w:hint="eastAsia"/>
          <w:sz w:val="28"/>
          <w:szCs w:val="28"/>
        </w:rPr>
        <w:t>时，</w:t>
      </w:r>
      <w:r w:rsidR="00B01E14">
        <w:rPr>
          <w:rFonts w:hint="eastAsia"/>
          <w:sz w:val="28"/>
          <w:szCs w:val="28"/>
        </w:rPr>
        <w:t>发现</w:t>
      </w:r>
      <w:proofErr w:type="gramStart"/>
      <w:r w:rsidR="00B01E14">
        <w:rPr>
          <w:rFonts w:hint="eastAsia"/>
          <w:sz w:val="28"/>
          <w:szCs w:val="28"/>
        </w:rPr>
        <w:t>弄虚做假</w:t>
      </w:r>
      <w:proofErr w:type="gramEnd"/>
      <w:r w:rsidR="00B01E14">
        <w:rPr>
          <w:rFonts w:hint="eastAsia"/>
          <w:sz w:val="28"/>
          <w:szCs w:val="28"/>
        </w:rPr>
        <w:t>行为，将直接取消资格，后果自负。</w:t>
      </w:r>
    </w:p>
    <w:p w:rsidR="00027206" w:rsidRDefault="00027206" w:rsidP="008817B0">
      <w:pPr>
        <w:spacing w:line="480" w:lineRule="exact"/>
        <w:ind w:firstLine="540"/>
        <w:rPr>
          <w:sz w:val="28"/>
          <w:szCs w:val="28"/>
        </w:rPr>
      </w:pPr>
      <w:r>
        <w:rPr>
          <w:rFonts w:hint="eastAsia"/>
          <w:sz w:val="28"/>
          <w:szCs w:val="28"/>
        </w:rPr>
        <w:t xml:space="preserve">                                        </w:t>
      </w:r>
    </w:p>
    <w:p w:rsidR="00027206" w:rsidRDefault="00027206" w:rsidP="00C31184">
      <w:pPr>
        <w:spacing w:line="480" w:lineRule="exact"/>
        <w:ind w:firstLine="540"/>
        <w:rPr>
          <w:sz w:val="28"/>
          <w:szCs w:val="28"/>
        </w:rPr>
      </w:pPr>
      <w:r>
        <w:rPr>
          <w:rFonts w:hint="eastAsia"/>
          <w:sz w:val="28"/>
          <w:szCs w:val="28"/>
        </w:rPr>
        <w:t>附</w:t>
      </w:r>
      <w:r>
        <w:rPr>
          <w:rFonts w:hint="eastAsia"/>
          <w:sz w:val="28"/>
          <w:szCs w:val="28"/>
        </w:rPr>
        <w:t>1</w:t>
      </w:r>
      <w:r>
        <w:rPr>
          <w:rFonts w:hint="eastAsia"/>
          <w:sz w:val="28"/>
          <w:szCs w:val="28"/>
        </w:rPr>
        <w:t>：网上学位证书验证流程</w:t>
      </w:r>
    </w:p>
    <w:p w:rsidR="00027206" w:rsidRDefault="00027206" w:rsidP="00C31184">
      <w:pPr>
        <w:spacing w:line="480" w:lineRule="exact"/>
        <w:ind w:firstLine="540"/>
        <w:rPr>
          <w:sz w:val="28"/>
          <w:szCs w:val="28"/>
        </w:rPr>
      </w:pPr>
      <w:r>
        <w:rPr>
          <w:rFonts w:hint="eastAsia"/>
          <w:sz w:val="28"/>
          <w:szCs w:val="28"/>
        </w:rPr>
        <w:t>附</w:t>
      </w:r>
      <w:r>
        <w:rPr>
          <w:rFonts w:hint="eastAsia"/>
          <w:sz w:val="28"/>
          <w:szCs w:val="28"/>
        </w:rPr>
        <w:t>2</w:t>
      </w:r>
      <w:r>
        <w:rPr>
          <w:rFonts w:hint="eastAsia"/>
          <w:sz w:val="28"/>
          <w:szCs w:val="28"/>
        </w:rPr>
        <w:t>：承诺书模板</w:t>
      </w:r>
      <w:r>
        <w:rPr>
          <w:sz w:val="28"/>
          <w:szCs w:val="28"/>
        </w:rPr>
        <w:br w:type="page"/>
      </w:r>
    </w:p>
    <w:p w:rsidR="00027206" w:rsidRDefault="00027206" w:rsidP="00027206">
      <w:pPr>
        <w:rPr>
          <w:sz w:val="28"/>
          <w:szCs w:val="28"/>
        </w:rPr>
      </w:pPr>
      <w:r>
        <w:rPr>
          <w:rFonts w:hint="eastAsia"/>
          <w:sz w:val="28"/>
          <w:szCs w:val="28"/>
        </w:rPr>
        <w:lastRenderedPageBreak/>
        <w:t>附</w:t>
      </w:r>
      <w:r>
        <w:rPr>
          <w:rFonts w:hint="eastAsia"/>
          <w:sz w:val="28"/>
          <w:szCs w:val="28"/>
        </w:rPr>
        <w:t>1</w:t>
      </w:r>
      <w:r>
        <w:rPr>
          <w:rFonts w:hint="eastAsia"/>
          <w:sz w:val="28"/>
          <w:szCs w:val="28"/>
        </w:rPr>
        <w:t>：</w:t>
      </w:r>
    </w:p>
    <w:p w:rsidR="00027206" w:rsidRPr="00871503" w:rsidRDefault="00027206" w:rsidP="00027206">
      <w:pPr>
        <w:jc w:val="center"/>
        <w:rPr>
          <w:rFonts w:ascii="黑体" w:eastAsia="黑体" w:hAnsi="黑体"/>
          <w:b/>
          <w:sz w:val="44"/>
          <w:szCs w:val="44"/>
        </w:rPr>
      </w:pPr>
      <w:r w:rsidRPr="00871503">
        <w:rPr>
          <w:rFonts w:ascii="黑体" w:eastAsia="黑体" w:hAnsi="黑体" w:hint="eastAsia"/>
          <w:b/>
          <w:sz w:val="44"/>
          <w:szCs w:val="44"/>
        </w:rPr>
        <w:t>网上学位证书验证流程</w:t>
      </w:r>
    </w:p>
    <w:p w:rsidR="006E1B2B" w:rsidRDefault="006E1B2B" w:rsidP="00027206">
      <w:pPr>
        <w:ind w:firstLineChars="200" w:firstLine="562"/>
        <w:jc w:val="left"/>
        <w:rPr>
          <w:rFonts w:ascii="黑体" w:eastAsia="黑体" w:hAnsi="黑体"/>
          <w:b/>
          <w:sz w:val="28"/>
          <w:szCs w:val="28"/>
        </w:rPr>
      </w:pPr>
    </w:p>
    <w:p w:rsidR="00027206" w:rsidRPr="00871503"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t>一．登录中国学位与研究生教育信息网“学位证书查询系统”。网址：</w:t>
      </w:r>
      <w:hyperlink r:id="rId8" w:history="1">
        <w:r w:rsidRPr="00871503">
          <w:rPr>
            <w:rStyle w:val="a3"/>
            <w:rFonts w:ascii="黑体" w:eastAsia="黑体" w:hAnsi="黑体"/>
            <w:b/>
            <w:sz w:val="28"/>
            <w:szCs w:val="28"/>
          </w:rPr>
          <w:t>http://www.chinadegrees.com.cn/</w:t>
        </w:r>
      </w:hyperlink>
    </w:p>
    <w:p w:rsidR="00027206" w:rsidRDefault="00027206" w:rsidP="00027206">
      <w:pPr>
        <w:ind w:firstLineChars="200" w:firstLine="560"/>
        <w:rPr>
          <w:sz w:val="28"/>
          <w:szCs w:val="28"/>
        </w:rPr>
      </w:pPr>
      <w:r>
        <w:rPr>
          <w:rFonts w:hint="eastAsia"/>
          <w:sz w:val="28"/>
          <w:szCs w:val="28"/>
        </w:rPr>
        <w:t>1</w:t>
      </w:r>
      <w:r>
        <w:rPr>
          <w:rFonts w:hint="eastAsia"/>
          <w:sz w:val="28"/>
          <w:szCs w:val="28"/>
        </w:rPr>
        <w:t>、查询须知</w:t>
      </w:r>
    </w:p>
    <w:p w:rsidR="00027206" w:rsidRDefault="00027206" w:rsidP="00027206">
      <w:pPr>
        <w:jc w:val="center"/>
      </w:pPr>
      <w:r>
        <w:rPr>
          <w:rFonts w:hint="eastAsia"/>
          <w:noProof/>
        </w:rPr>
        <w:drawing>
          <wp:inline distT="0" distB="0" distL="114300" distR="114300">
            <wp:extent cx="4991100" cy="4154337"/>
            <wp:effectExtent l="19050" t="0" r="0" b="0"/>
            <wp:docPr id="4" name="图片 3" descr="{K[%5)NE42QQI79H3O8O2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K[%5)NE42QQI79H3O8O26V"/>
                    <pic:cNvPicPr>
                      <a:picLocks noChangeAspect="1"/>
                    </pic:cNvPicPr>
                  </pic:nvPicPr>
                  <pic:blipFill>
                    <a:blip r:embed="rId9" cstate="print"/>
                    <a:stretch>
                      <a:fillRect/>
                    </a:stretch>
                  </pic:blipFill>
                  <pic:spPr>
                    <a:xfrm>
                      <a:off x="0" y="0"/>
                      <a:ext cx="4991100" cy="4154337"/>
                    </a:xfrm>
                    <a:prstGeom prst="rect">
                      <a:avLst/>
                    </a:prstGeom>
                  </pic:spPr>
                </pic:pic>
              </a:graphicData>
            </a:graphic>
          </wp:inline>
        </w:drawing>
      </w:r>
    </w:p>
    <w:p w:rsidR="00027206" w:rsidRDefault="00027206" w:rsidP="00027206">
      <w:pPr>
        <w:jc w:val="center"/>
      </w:pPr>
      <w:r>
        <w:rPr>
          <w:rFonts w:hint="eastAsia"/>
          <w:noProof/>
        </w:rPr>
        <w:drawing>
          <wp:inline distT="0" distB="0" distL="114300" distR="114300">
            <wp:extent cx="5076825" cy="2402202"/>
            <wp:effectExtent l="19050" t="0" r="9525" b="0"/>
            <wp:docPr id="9" name="图片 4" descr="XE@OL(_N%9JO8%TFM$}@2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E@OL(_N%9JO8%TFM$}@2AS"/>
                    <pic:cNvPicPr>
                      <a:picLocks noChangeAspect="1"/>
                    </pic:cNvPicPr>
                  </pic:nvPicPr>
                  <pic:blipFill>
                    <a:blip r:embed="rId10" cstate="print"/>
                    <a:stretch>
                      <a:fillRect/>
                    </a:stretch>
                  </pic:blipFill>
                  <pic:spPr>
                    <a:xfrm>
                      <a:off x="0" y="0"/>
                      <a:ext cx="5076825" cy="2402202"/>
                    </a:xfrm>
                    <a:prstGeom prst="rect">
                      <a:avLst/>
                    </a:prstGeom>
                  </pic:spPr>
                </pic:pic>
              </a:graphicData>
            </a:graphic>
          </wp:inline>
        </w:drawing>
      </w:r>
    </w:p>
    <w:p w:rsidR="006E1B2B" w:rsidRDefault="006E1B2B" w:rsidP="00027206">
      <w:pPr>
        <w:ind w:firstLineChars="200" w:firstLine="560"/>
        <w:rPr>
          <w:sz w:val="28"/>
          <w:szCs w:val="28"/>
        </w:rPr>
      </w:pPr>
    </w:p>
    <w:p w:rsidR="006E1B2B" w:rsidRDefault="006E1B2B"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t>2</w:t>
      </w:r>
      <w:r>
        <w:rPr>
          <w:rFonts w:hint="eastAsia"/>
          <w:sz w:val="28"/>
          <w:szCs w:val="28"/>
        </w:rPr>
        <w:t>、学位证书验证流程</w:t>
      </w:r>
    </w:p>
    <w:p w:rsidR="00027206" w:rsidRDefault="00027206" w:rsidP="00027206">
      <w:r>
        <w:rPr>
          <w:rFonts w:hint="eastAsia"/>
          <w:noProof/>
        </w:rPr>
        <w:drawing>
          <wp:inline distT="0" distB="0" distL="114300" distR="114300">
            <wp:extent cx="5273040" cy="2912110"/>
            <wp:effectExtent l="0" t="0" r="3810" b="2540"/>
            <wp:docPr id="3" name="图片 2" descr="Y(]JI15@710%2~RKNKST)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JI15@710%2~RKNKST)PC"/>
                    <pic:cNvPicPr>
                      <a:picLocks noChangeAspect="1"/>
                    </pic:cNvPicPr>
                  </pic:nvPicPr>
                  <pic:blipFill>
                    <a:blip r:embed="rId11" cstate="print"/>
                    <a:stretch>
                      <a:fillRect/>
                    </a:stretch>
                  </pic:blipFill>
                  <pic:spPr>
                    <a:xfrm>
                      <a:off x="0" y="0"/>
                      <a:ext cx="5273040" cy="2912110"/>
                    </a:xfrm>
                    <a:prstGeom prst="rect">
                      <a:avLst/>
                    </a:prstGeom>
                  </pic:spPr>
                </pic:pic>
              </a:graphicData>
            </a:graphic>
          </wp:inline>
        </w:drawing>
      </w:r>
    </w:p>
    <w:p w:rsidR="00027206" w:rsidRDefault="00027206" w:rsidP="00027206">
      <w:pPr>
        <w:ind w:firstLineChars="200" w:firstLine="562"/>
        <w:jc w:val="left"/>
        <w:rPr>
          <w:rFonts w:ascii="黑体" w:eastAsia="黑体" w:hAnsi="黑体"/>
          <w:b/>
          <w:sz w:val="28"/>
          <w:szCs w:val="28"/>
        </w:rPr>
      </w:pPr>
    </w:p>
    <w:p w:rsidR="00027206" w:rsidRDefault="00027206" w:rsidP="00027206">
      <w:pPr>
        <w:ind w:firstLineChars="200" w:firstLine="562"/>
        <w:jc w:val="left"/>
        <w:rPr>
          <w:rFonts w:ascii="黑体" w:eastAsia="黑体" w:hAnsi="黑体"/>
          <w:b/>
          <w:sz w:val="28"/>
          <w:szCs w:val="28"/>
        </w:rPr>
      </w:pPr>
    </w:p>
    <w:p w:rsidR="00027206" w:rsidRPr="00871503"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t>二．网上注册</w:t>
      </w:r>
    </w:p>
    <w:p w:rsidR="00027206" w:rsidRDefault="00027206" w:rsidP="00027206">
      <w:pPr>
        <w:widowControl/>
        <w:ind w:firstLine="555"/>
        <w:jc w:val="left"/>
        <w:rPr>
          <w:sz w:val="28"/>
          <w:szCs w:val="28"/>
        </w:rPr>
      </w:pPr>
    </w:p>
    <w:p w:rsidR="00027206" w:rsidRDefault="00027206" w:rsidP="00027206">
      <w:pPr>
        <w:widowControl/>
        <w:ind w:firstLine="555"/>
        <w:jc w:val="left"/>
        <w:rPr>
          <w:sz w:val="28"/>
          <w:szCs w:val="28"/>
        </w:rPr>
      </w:pPr>
      <w:r>
        <w:rPr>
          <w:rFonts w:hint="eastAsia"/>
          <w:sz w:val="28"/>
          <w:szCs w:val="28"/>
        </w:rPr>
        <w:t>1</w:t>
      </w:r>
      <w:r>
        <w:rPr>
          <w:rFonts w:hint="eastAsia"/>
          <w:sz w:val="28"/>
          <w:szCs w:val="28"/>
        </w:rPr>
        <w:t>、在“学位获得者查询”一栏点击注册。</w:t>
      </w:r>
    </w:p>
    <w:p w:rsidR="00027206" w:rsidRDefault="00027206" w:rsidP="00027206">
      <w:pPr>
        <w:widowControl/>
        <w:rPr>
          <w:sz w:val="28"/>
          <w:szCs w:val="28"/>
        </w:rPr>
      </w:pPr>
      <w:r w:rsidRPr="001263A7">
        <w:rPr>
          <w:rFonts w:hint="eastAsia"/>
          <w:noProof/>
          <w:sz w:val="28"/>
          <w:szCs w:val="28"/>
        </w:rPr>
        <w:drawing>
          <wp:inline distT="0" distB="0" distL="114300" distR="114300">
            <wp:extent cx="5269865" cy="2965450"/>
            <wp:effectExtent l="0" t="0" r="6985" b="6350"/>
            <wp:docPr id="1" name="图片 1" descr="IY6G5(MO2M[TJMTZGMI[E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Y6G5(MO2M[TJMTZGMI[EIJ"/>
                    <pic:cNvPicPr>
                      <a:picLocks noChangeAspect="1"/>
                    </pic:cNvPicPr>
                  </pic:nvPicPr>
                  <pic:blipFill>
                    <a:blip r:embed="rId12" cstate="print"/>
                    <a:stretch>
                      <a:fillRect/>
                    </a:stretch>
                  </pic:blipFill>
                  <pic:spPr>
                    <a:xfrm>
                      <a:off x="0" y="0"/>
                      <a:ext cx="5269865" cy="2965450"/>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lastRenderedPageBreak/>
        <w:t>2</w:t>
      </w:r>
      <w:r>
        <w:rPr>
          <w:rFonts w:hint="eastAsia"/>
          <w:sz w:val="28"/>
          <w:szCs w:val="28"/>
        </w:rPr>
        <w:t>、</w:t>
      </w:r>
      <w:r w:rsidRPr="001263A7">
        <w:rPr>
          <w:rFonts w:hint="eastAsia"/>
          <w:sz w:val="28"/>
          <w:szCs w:val="28"/>
        </w:rPr>
        <w:t>阅读</w:t>
      </w:r>
      <w:r>
        <w:rPr>
          <w:rFonts w:hint="eastAsia"/>
          <w:sz w:val="28"/>
          <w:szCs w:val="28"/>
        </w:rPr>
        <w:t>实名</w:t>
      </w:r>
      <w:r w:rsidRPr="001263A7">
        <w:rPr>
          <w:rFonts w:hint="eastAsia"/>
          <w:sz w:val="28"/>
          <w:szCs w:val="28"/>
        </w:rPr>
        <w:t>注册条款</w:t>
      </w:r>
    </w:p>
    <w:p w:rsidR="00027206" w:rsidRPr="001263A7" w:rsidRDefault="00027206" w:rsidP="00027206">
      <w:pPr>
        <w:rPr>
          <w:sz w:val="28"/>
          <w:szCs w:val="28"/>
        </w:rPr>
      </w:pPr>
      <w:r w:rsidRPr="001263A7">
        <w:rPr>
          <w:rFonts w:hint="eastAsia"/>
          <w:noProof/>
          <w:sz w:val="28"/>
          <w:szCs w:val="28"/>
        </w:rPr>
        <w:drawing>
          <wp:inline distT="0" distB="0" distL="114300" distR="114300">
            <wp:extent cx="5274310" cy="3020695"/>
            <wp:effectExtent l="0" t="0" r="2540" b="8255"/>
            <wp:docPr id="5" name="图片 5" descr="}5)4H]WHJ_SYCC_IXMZWA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4H]WHJ_SYCC_IXMZWA0C"/>
                    <pic:cNvPicPr>
                      <a:picLocks noChangeAspect="1"/>
                    </pic:cNvPicPr>
                  </pic:nvPicPr>
                  <pic:blipFill>
                    <a:blip r:embed="rId13" cstate="print"/>
                    <a:stretch>
                      <a:fillRect/>
                    </a:stretch>
                  </pic:blipFill>
                  <pic:spPr>
                    <a:xfrm>
                      <a:off x="0" y="0"/>
                      <a:ext cx="5274310" cy="3020695"/>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t>3</w:t>
      </w:r>
      <w:r>
        <w:rPr>
          <w:rFonts w:hint="eastAsia"/>
          <w:sz w:val="28"/>
          <w:szCs w:val="28"/>
        </w:rPr>
        <w:t>、点击“我同意”</w:t>
      </w:r>
    </w:p>
    <w:p w:rsidR="00027206" w:rsidRDefault="00027206" w:rsidP="00027206">
      <w:r>
        <w:rPr>
          <w:rFonts w:hint="eastAsia"/>
          <w:noProof/>
        </w:rPr>
        <w:drawing>
          <wp:inline distT="0" distB="0" distL="114300" distR="114300">
            <wp:extent cx="5273040" cy="3359150"/>
            <wp:effectExtent l="0" t="0" r="3810" b="12700"/>
            <wp:docPr id="6" name="图片 6" descr=")MEQ6EVR76)2XA%O_I]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EQ6EVR76)2XA%O_I]OO`L"/>
                    <pic:cNvPicPr>
                      <a:picLocks noChangeAspect="1"/>
                    </pic:cNvPicPr>
                  </pic:nvPicPr>
                  <pic:blipFill>
                    <a:blip r:embed="rId14" cstate="print"/>
                    <a:stretch>
                      <a:fillRect/>
                    </a:stretch>
                  </pic:blipFill>
                  <pic:spPr>
                    <a:xfrm>
                      <a:off x="0" y="0"/>
                      <a:ext cx="5273040" cy="3359150"/>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p>
    <w:p w:rsidR="006E1B2B" w:rsidRDefault="006E1B2B" w:rsidP="00027206">
      <w:pPr>
        <w:ind w:firstLineChars="200" w:firstLine="560"/>
        <w:rPr>
          <w:sz w:val="28"/>
          <w:szCs w:val="28"/>
        </w:rPr>
      </w:pPr>
    </w:p>
    <w:p w:rsidR="006E1B2B" w:rsidRDefault="006E1B2B"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lastRenderedPageBreak/>
        <w:t>4</w:t>
      </w:r>
      <w:r>
        <w:rPr>
          <w:rFonts w:hint="eastAsia"/>
          <w:sz w:val="28"/>
          <w:szCs w:val="28"/>
        </w:rPr>
        <w:t>、填写注册信息，</w:t>
      </w:r>
      <w:r w:rsidRPr="00C46A70">
        <w:rPr>
          <w:rFonts w:ascii="黑体" w:eastAsia="黑体" w:hAnsi="黑体" w:hint="eastAsia"/>
          <w:b/>
          <w:color w:val="FF0000"/>
          <w:sz w:val="28"/>
          <w:szCs w:val="28"/>
          <w:u w:val="single"/>
        </w:rPr>
        <w:t>注意必须实名注册，方可查询本人学位信息</w:t>
      </w:r>
    </w:p>
    <w:p w:rsidR="00027206" w:rsidRDefault="00027206" w:rsidP="00027206">
      <w:r>
        <w:rPr>
          <w:rFonts w:hint="eastAsia"/>
          <w:noProof/>
        </w:rPr>
        <w:drawing>
          <wp:inline distT="0" distB="0" distL="114300" distR="114300">
            <wp:extent cx="5269230" cy="3498850"/>
            <wp:effectExtent l="0" t="0" r="7620" b="6350"/>
            <wp:docPr id="7" name="图片 7" descr="N}KZ6ZVVHE@LQBS12@$$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N}KZ6ZVVHE@LQBS12@$$J]L"/>
                    <pic:cNvPicPr>
                      <a:picLocks noChangeAspect="1"/>
                    </pic:cNvPicPr>
                  </pic:nvPicPr>
                  <pic:blipFill>
                    <a:blip r:embed="rId15" cstate="print"/>
                    <a:stretch>
                      <a:fillRect/>
                    </a:stretch>
                  </pic:blipFill>
                  <pic:spPr>
                    <a:xfrm>
                      <a:off x="0" y="0"/>
                      <a:ext cx="5269230" cy="3498850"/>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t>5</w:t>
      </w:r>
      <w:r>
        <w:rPr>
          <w:rFonts w:hint="eastAsia"/>
          <w:sz w:val="28"/>
          <w:szCs w:val="28"/>
        </w:rPr>
        <w:t>、实名注册信息填写完毕，五分钟之后去邮箱查看</w:t>
      </w:r>
      <w:r>
        <w:rPr>
          <w:rFonts w:hint="eastAsia"/>
          <w:sz w:val="28"/>
          <w:szCs w:val="28"/>
        </w:rPr>
        <w:t>Email</w:t>
      </w:r>
    </w:p>
    <w:p w:rsidR="00027206" w:rsidRDefault="00027206" w:rsidP="00027206">
      <w:r>
        <w:rPr>
          <w:rFonts w:hint="eastAsia"/>
          <w:noProof/>
        </w:rPr>
        <w:drawing>
          <wp:inline distT="0" distB="0" distL="114300" distR="114300">
            <wp:extent cx="5268595" cy="3458210"/>
            <wp:effectExtent l="0" t="0" r="8255" b="8890"/>
            <wp:docPr id="8" name="图片 8" descr="`8@5VYY6T){RBKDWOOIYH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5VYY6T){RBKDWOOIYHLV"/>
                    <pic:cNvPicPr>
                      <a:picLocks noChangeAspect="1"/>
                    </pic:cNvPicPr>
                  </pic:nvPicPr>
                  <pic:blipFill>
                    <a:blip r:embed="rId16" cstate="print"/>
                    <a:stretch>
                      <a:fillRect/>
                    </a:stretch>
                  </pic:blipFill>
                  <pic:spPr>
                    <a:xfrm>
                      <a:off x="0" y="0"/>
                      <a:ext cx="5268595" cy="3458210"/>
                    </a:xfrm>
                    <a:prstGeom prst="rect">
                      <a:avLst/>
                    </a:prstGeom>
                  </pic:spPr>
                </pic:pic>
              </a:graphicData>
            </a:graphic>
          </wp:inline>
        </w:drawing>
      </w:r>
    </w:p>
    <w:p w:rsidR="00027206" w:rsidRDefault="00027206" w:rsidP="00027206">
      <w:pPr>
        <w:widowControl/>
        <w:ind w:firstLine="555"/>
        <w:jc w:val="left"/>
        <w:rPr>
          <w:sz w:val="28"/>
          <w:szCs w:val="28"/>
        </w:rPr>
      </w:pPr>
    </w:p>
    <w:p w:rsidR="006E1B2B" w:rsidRDefault="006E1B2B" w:rsidP="00027206">
      <w:pPr>
        <w:widowControl/>
        <w:ind w:firstLine="555"/>
        <w:jc w:val="left"/>
        <w:rPr>
          <w:sz w:val="28"/>
          <w:szCs w:val="28"/>
        </w:rPr>
      </w:pPr>
    </w:p>
    <w:p w:rsidR="006E1B2B" w:rsidRDefault="006E1B2B" w:rsidP="00027206">
      <w:pPr>
        <w:widowControl/>
        <w:ind w:firstLine="555"/>
        <w:jc w:val="left"/>
        <w:rPr>
          <w:sz w:val="28"/>
          <w:szCs w:val="28"/>
        </w:rPr>
      </w:pPr>
    </w:p>
    <w:p w:rsidR="00027206"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lastRenderedPageBreak/>
        <w:t>三．激活账号</w:t>
      </w:r>
    </w:p>
    <w:p w:rsidR="00027206" w:rsidRPr="00871503" w:rsidRDefault="00027206" w:rsidP="00027206">
      <w:pPr>
        <w:ind w:firstLineChars="200" w:firstLine="560"/>
        <w:rPr>
          <w:sz w:val="28"/>
          <w:szCs w:val="28"/>
        </w:rPr>
      </w:pPr>
      <w:r w:rsidRPr="00871503">
        <w:rPr>
          <w:rFonts w:hint="eastAsia"/>
          <w:sz w:val="28"/>
          <w:szCs w:val="28"/>
        </w:rPr>
        <w:t>1</w:t>
      </w:r>
      <w:r w:rsidRPr="00871503">
        <w:rPr>
          <w:rFonts w:hint="eastAsia"/>
          <w:sz w:val="28"/>
          <w:szCs w:val="28"/>
        </w:rPr>
        <w:t>、邮件激活界面</w:t>
      </w:r>
    </w:p>
    <w:p w:rsidR="00027206" w:rsidRDefault="00716C24" w:rsidP="00027206">
      <w:pPr>
        <w:jc w:val="center"/>
        <w:rPr>
          <w:rFonts w:ascii="黑体" w:eastAsia="黑体" w:hAnsi="黑体"/>
          <w:b/>
          <w:sz w:val="28"/>
          <w:szCs w:val="28"/>
        </w:rPr>
      </w:pPr>
      <w:r>
        <w:rPr>
          <w:rFonts w:ascii="黑体" w:eastAsia="黑体" w:hAnsi="黑体"/>
          <w:b/>
          <w:noProof/>
          <w:sz w:val="28"/>
          <w:szCs w:val="28"/>
        </w:rPr>
        <w:pict>
          <v:rect id="_x0000_s1026" style="position:absolute;left:0;text-align:left;margin-left:108pt;margin-top:64.35pt;width:90pt;height:11.25pt;z-index:251660288" fillcolor="#fc6">
            <v:fill r:id="rId17" o:title="编织物" rotate="t" type="tile"/>
          </v:rect>
        </w:pict>
      </w:r>
      <w:r w:rsidR="00027206">
        <w:rPr>
          <w:rFonts w:ascii="黑体" w:eastAsia="黑体" w:hAnsi="黑体" w:hint="eastAsia"/>
          <w:b/>
          <w:noProof/>
          <w:sz w:val="28"/>
          <w:szCs w:val="28"/>
        </w:rPr>
        <w:drawing>
          <wp:inline distT="0" distB="0" distL="0" distR="0">
            <wp:extent cx="5495925" cy="2867025"/>
            <wp:effectExtent l="19050" t="0" r="9525" b="0"/>
            <wp:docPr id="12" name="图片 1" descr="1激活邮件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激活邮件页面.png"/>
                    <pic:cNvPicPr/>
                  </pic:nvPicPr>
                  <pic:blipFill>
                    <a:blip r:embed="rId18" cstate="print"/>
                    <a:srcRect t="6876" r="33977" b="16466"/>
                    <a:stretch>
                      <a:fillRect/>
                    </a:stretch>
                  </pic:blipFill>
                  <pic:spPr>
                    <a:xfrm>
                      <a:off x="0" y="0"/>
                      <a:ext cx="5495925" cy="2867025"/>
                    </a:xfrm>
                    <a:prstGeom prst="rect">
                      <a:avLst/>
                    </a:prstGeom>
                  </pic:spPr>
                </pic:pic>
              </a:graphicData>
            </a:graphic>
          </wp:inline>
        </w:drawing>
      </w:r>
    </w:p>
    <w:p w:rsidR="00027206" w:rsidRDefault="00027206" w:rsidP="00027206">
      <w:pPr>
        <w:ind w:firstLineChars="200" w:firstLine="560"/>
        <w:rPr>
          <w:sz w:val="28"/>
          <w:szCs w:val="28"/>
        </w:rPr>
      </w:pPr>
    </w:p>
    <w:p w:rsidR="00027206" w:rsidRPr="00871503" w:rsidRDefault="00027206" w:rsidP="00027206">
      <w:pPr>
        <w:ind w:firstLineChars="200" w:firstLine="560"/>
        <w:rPr>
          <w:sz w:val="28"/>
          <w:szCs w:val="28"/>
        </w:rPr>
      </w:pPr>
      <w:r>
        <w:rPr>
          <w:rFonts w:hint="eastAsia"/>
          <w:sz w:val="28"/>
          <w:szCs w:val="28"/>
        </w:rPr>
        <w:t>2</w:t>
      </w:r>
      <w:r w:rsidRPr="00871503">
        <w:rPr>
          <w:rFonts w:hint="eastAsia"/>
          <w:sz w:val="28"/>
          <w:szCs w:val="28"/>
        </w:rPr>
        <w:t>、</w:t>
      </w:r>
      <w:r>
        <w:rPr>
          <w:rFonts w:hint="eastAsia"/>
          <w:sz w:val="28"/>
          <w:szCs w:val="28"/>
        </w:rPr>
        <w:t>输入验证码激活账号</w:t>
      </w:r>
    </w:p>
    <w:p w:rsidR="00027206" w:rsidRDefault="00027206" w:rsidP="00027206">
      <w:pPr>
        <w:jc w:val="center"/>
        <w:rPr>
          <w:rFonts w:ascii="黑体" w:eastAsia="黑体" w:hAnsi="黑体"/>
          <w:b/>
          <w:sz w:val="28"/>
          <w:szCs w:val="28"/>
        </w:rPr>
      </w:pPr>
      <w:r>
        <w:rPr>
          <w:rFonts w:ascii="黑体" w:eastAsia="黑体" w:hAnsi="黑体" w:hint="eastAsia"/>
          <w:b/>
          <w:noProof/>
          <w:sz w:val="28"/>
          <w:szCs w:val="28"/>
        </w:rPr>
        <w:drawing>
          <wp:inline distT="0" distB="0" distL="0" distR="0">
            <wp:extent cx="5362105" cy="3486150"/>
            <wp:effectExtent l="19050" t="0" r="0" b="0"/>
            <wp:docPr id="11" name="图片 10" descr="2输入激活账号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输入激活账号页面.png"/>
                    <pic:cNvPicPr/>
                  </pic:nvPicPr>
                  <pic:blipFill>
                    <a:blip r:embed="rId19" cstate="print"/>
                    <a:srcRect l="18968" r="19068" b="12549"/>
                    <a:stretch>
                      <a:fillRect/>
                    </a:stretch>
                  </pic:blipFill>
                  <pic:spPr>
                    <a:xfrm>
                      <a:off x="0" y="0"/>
                      <a:ext cx="5362105" cy="3486150"/>
                    </a:xfrm>
                    <a:prstGeom prst="rect">
                      <a:avLst/>
                    </a:prstGeom>
                  </pic:spPr>
                </pic:pic>
              </a:graphicData>
            </a:graphic>
          </wp:inline>
        </w:drawing>
      </w:r>
    </w:p>
    <w:p w:rsidR="00027206" w:rsidRDefault="00027206" w:rsidP="00027206">
      <w:pPr>
        <w:jc w:val="center"/>
        <w:rPr>
          <w:rFonts w:ascii="黑体" w:eastAsia="黑体" w:hAnsi="黑体"/>
          <w:b/>
          <w:sz w:val="28"/>
          <w:szCs w:val="28"/>
        </w:rPr>
      </w:pPr>
    </w:p>
    <w:p w:rsidR="006E1B2B" w:rsidRDefault="006E1B2B" w:rsidP="00027206">
      <w:pPr>
        <w:jc w:val="center"/>
        <w:rPr>
          <w:rFonts w:ascii="黑体" w:eastAsia="黑体" w:hAnsi="黑体"/>
          <w:b/>
          <w:sz w:val="28"/>
          <w:szCs w:val="28"/>
        </w:rPr>
      </w:pPr>
    </w:p>
    <w:p w:rsidR="00027206" w:rsidRPr="00871503" w:rsidRDefault="00716C24" w:rsidP="00027206">
      <w:pPr>
        <w:jc w:val="center"/>
        <w:rPr>
          <w:rFonts w:ascii="黑体" w:eastAsia="黑体" w:hAnsi="黑体"/>
          <w:b/>
          <w:sz w:val="28"/>
          <w:szCs w:val="28"/>
        </w:rPr>
      </w:pPr>
      <w:r>
        <w:rPr>
          <w:rFonts w:ascii="黑体" w:eastAsia="黑体" w:hAnsi="黑体"/>
          <w:b/>
          <w:noProof/>
          <w:sz w:val="28"/>
          <w:szCs w:val="28"/>
        </w:rPr>
        <w:pict>
          <v:rect id="_x0000_s1027" style="position:absolute;left:0;text-align:left;margin-left:172.5pt;margin-top:111.3pt;width:72.75pt;height:7.5pt;z-index:251661312" fillcolor="#fc6">
            <v:fill r:id="rId17" o:title="编织物" rotate="t" type="tile"/>
          </v:rect>
        </w:pict>
      </w:r>
    </w:p>
    <w:p w:rsidR="00027206"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lastRenderedPageBreak/>
        <w:t>四．登陆系统</w:t>
      </w:r>
    </w:p>
    <w:p w:rsidR="00027206" w:rsidRPr="00871503" w:rsidRDefault="00027206" w:rsidP="00027206">
      <w:pPr>
        <w:ind w:firstLineChars="200" w:firstLine="560"/>
        <w:rPr>
          <w:sz w:val="28"/>
          <w:szCs w:val="28"/>
        </w:rPr>
      </w:pPr>
      <w:r>
        <w:rPr>
          <w:rFonts w:hint="eastAsia"/>
          <w:sz w:val="28"/>
          <w:szCs w:val="28"/>
        </w:rPr>
        <w:t>1</w:t>
      </w:r>
      <w:r w:rsidRPr="00871503">
        <w:rPr>
          <w:rFonts w:hint="eastAsia"/>
          <w:sz w:val="28"/>
          <w:szCs w:val="28"/>
        </w:rPr>
        <w:t>、</w:t>
      </w:r>
      <w:r>
        <w:rPr>
          <w:rFonts w:hint="eastAsia"/>
          <w:sz w:val="28"/>
          <w:szCs w:val="28"/>
        </w:rPr>
        <w:t>激活后重新登陆</w:t>
      </w:r>
    </w:p>
    <w:p w:rsidR="00027206" w:rsidRPr="00871503" w:rsidRDefault="00716C24" w:rsidP="00027206">
      <w:pPr>
        <w:jc w:val="center"/>
        <w:rPr>
          <w:rFonts w:ascii="黑体" w:eastAsia="黑体" w:hAnsi="黑体"/>
          <w:b/>
          <w:sz w:val="28"/>
          <w:szCs w:val="28"/>
        </w:rPr>
      </w:pPr>
      <w:r>
        <w:rPr>
          <w:rFonts w:ascii="黑体" w:eastAsia="黑体" w:hAnsi="黑体"/>
          <w:b/>
          <w:noProof/>
          <w:sz w:val="28"/>
          <w:szCs w:val="28"/>
        </w:rPr>
        <w:pict>
          <v:rect id="_x0000_s1028" style="position:absolute;left:0;text-align:left;margin-left:171.75pt;margin-top:123.6pt;width:90pt;height:11.25pt;z-index:251662336" fillcolor="#fc6">
            <v:fill r:id="rId17" o:title="编织物" rotate="t" type="tile"/>
          </v:rect>
        </w:pict>
      </w:r>
      <w:r w:rsidR="00027206">
        <w:rPr>
          <w:rFonts w:ascii="黑体" w:eastAsia="黑体" w:hAnsi="黑体" w:hint="eastAsia"/>
          <w:b/>
          <w:noProof/>
          <w:sz w:val="28"/>
          <w:szCs w:val="28"/>
        </w:rPr>
        <w:drawing>
          <wp:inline distT="0" distB="0" distL="0" distR="0">
            <wp:extent cx="4991100" cy="2809875"/>
            <wp:effectExtent l="19050" t="0" r="0" b="0"/>
            <wp:docPr id="15" name="图片 13" descr="3激活后登录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激活后登录页面.png"/>
                    <pic:cNvPicPr/>
                  </pic:nvPicPr>
                  <pic:blipFill>
                    <a:blip r:embed="rId20" cstate="print"/>
                    <a:srcRect l="18601" r="20359" b="25073"/>
                    <a:stretch>
                      <a:fillRect/>
                    </a:stretch>
                  </pic:blipFill>
                  <pic:spPr>
                    <a:xfrm>
                      <a:off x="0" y="0"/>
                      <a:ext cx="4991100" cy="2809875"/>
                    </a:xfrm>
                    <a:prstGeom prst="rect">
                      <a:avLst/>
                    </a:prstGeom>
                  </pic:spPr>
                </pic:pic>
              </a:graphicData>
            </a:graphic>
          </wp:inline>
        </w:drawing>
      </w:r>
    </w:p>
    <w:p w:rsidR="00027206" w:rsidRPr="00871503"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t>五．查询学位</w:t>
      </w:r>
    </w:p>
    <w:p w:rsidR="00027206" w:rsidRDefault="00027206" w:rsidP="00027206">
      <w:pPr>
        <w:widowControl/>
        <w:ind w:firstLine="555"/>
        <w:jc w:val="left"/>
        <w:rPr>
          <w:sz w:val="28"/>
          <w:szCs w:val="28"/>
        </w:rPr>
      </w:pPr>
      <w:r>
        <w:rPr>
          <w:rFonts w:hint="eastAsia"/>
          <w:sz w:val="28"/>
          <w:szCs w:val="28"/>
        </w:rPr>
        <w:t>1</w:t>
      </w:r>
      <w:r>
        <w:rPr>
          <w:rFonts w:hint="eastAsia"/>
          <w:sz w:val="28"/>
          <w:szCs w:val="28"/>
        </w:rPr>
        <w:t>、点击查询结果</w:t>
      </w:r>
    </w:p>
    <w:p w:rsidR="00027206" w:rsidRDefault="00027206" w:rsidP="00027206">
      <w:pPr>
        <w:widowControl/>
        <w:jc w:val="center"/>
        <w:rPr>
          <w:sz w:val="28"/>
          <w:szCs w:val="28"/>
        </w:rPr>
      </w:pPr>
      <w:r>
        <w:rPr>
          <w:rFonts w:hint="eastAsia"/>
          <w:noProof/>
          <w:sz w:val="28"/>
          <w:szCs w:val="28"/>
        </w:rPr>
        <w:drawing>
          <wp:inline distT="0" distB="0" distL="0" distR="0">
            <wp:extent cx="4905375" cy="3600450"/>
            <wp:effectExtent l="19050" t="0" r="9525" b="0"/>
            <wp:docPr id="16" name="图片 15" descr="4查询结果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查询结果页面.png"/>
                    <pic:cNvPicPr/>
                  </pic:nvPicPr>
                  <pic:blipFill>
                    <a:blip r:embed="rId21" cstate="print"/>
                    <a:srcRect l="20046" r="19617" b="5405"/>
                    <a:stretch>
                      <a:fillRect/>
                    </a:stretch>
                  </pic:blipFill>
                  <pic:spPr>
                    <a:xfrm>
                      <a:off x="0" y="0"/>
                      <a:ext cx="4905375" cy="3600450"/>
                    </a:xfrm>
                    <a:prstGeom prst="rect">
                      <a:avLst/>
                    </a:prstGeom>
                  </pic:spPr>
                </pic:pic>
              </a:graphicData>
            </a:graphic>
          </wp:inline>
        </w:drawing>
      </w:r>
    </w:p>
    <w:p w:rsidR="00C31184" w:rsidRDefault="00027206" w:rsidP="00A36616">
      <w:pPr>
        <w:widowControl/>
        <w:ind w:firstLine="555"/>
        <w:jc w:val="left"/>
        <w:rPr>
          <w:sz w:val="28"/>
          <w:szCs w:val="28"/>
        </w:rPr>
      </w:pPr>
      <w:r>
        <w:rPr>
          <w:rFonts w:hint="eastAsia"/>
          <w:sz w:val="28"/>
          <w:szCs w:val="28"/>
        </w:rPr>
        <w:t>2</w:t>
      </w:r>
      <w:r>
        <w:rPr>
          <w:rFonts w:hint="eastAsia"/>
          <w:sz w:val="28"/>
          <w:szCs w:val="28"/>
        </w:rPr>
        <w:t>、打印本人的学位证书查询结果</w:t>
      </w:r>
    </w:p>
    <w:p w:rsidR="004415BD" w:rsidRDefault="004415BD" w:rsidP="00A36616">
      <w:pPr>
        <w:widowControl/>
        <w:ind w:firstLine="555"/>
        <w:jc w:val="left"/>
        <w:rPr>
          <w:sz w:val="28"/>
          <w:szCs w:val="28"/>
        </w:rPr>
      </w:pPr>
    </w:p>
    <w:p w:rsidR="004415BD" w:rsidRDefault="004415BD" w:rsidP="00A36616">
      <w:pPr>
        <w:widowControl/>
        <w:ind w:firstLine="555"/>
        <w:jc w:val="left"/>
        <w:rPr>
          <w:sz w:val="28"/>
          <w:szCs w:val="28"/>
        </w:rPr>
      </w:pPr>
    </w:p>
    <w:p w:rsidR="004415BD" w:rsidRDefault="004415BD" w:rsidP="004415BD">
      <w:pPr>
        <w:rPr>
          <w:sz w:val="28"/>
          <w:szCs w:val="28"/>
        </w:rPr>
      </w:pPr>
      <w:r>
        <w:rPr>
          <w:rFonts w:hint="eastAsia"/>
          <w:sz w:val="28"/>
          <w:szCs w:val="28"/>
        </w:rPr>
        <w:lastRenderedPageBreak/>
        <w:t>附</w:t>
      </w:r>
      <w:r>
        <w:rPr>
          <w:sz w:val="28"/>
          <w:szCs w:val="28"/>
        </w:rPr>
        <w:t>2</w:t>
      </w:r>
      <w:r>
        <w:rPr>
          <w:rFonts w:hint="eastAsia"/>
          <w:sz w:val="28"/>
          <w:szCs w:val="28"/>
        </w:rPr>
        <w:t>：</w:t>
      </w:r>
    </w:p>
    <w:p w:rsidR="004415BD" w:rsidRDefault="004415BD" w:rsidP="004415BD">
      <w:pPr>
        <w:jc w:val="center"/>
        <w:rPr>
          <w:b/>
          <w:sz w:val="32"/>
          <w:szCs w:val="32"/>
        </w:rPr>
      </w:pPr>
    </w:p>
    <w:p w:rsidR="004415BD" w:rsidRDefault="004415BD" w:rsidP="004415BD">
      <w:pPr>
        <w:jc w:val="center"/>
        <w:rPr>
          <w:rFonts w:ascii="黑体" w:eastAsia="黑体" w:hAnsi="黑体"/>
          <w:b/>
          <w:sz w:val="32"/>
          <w:szCs w:val="32"/>
        </w:rPr>
      </w:pPr>
      <w:r>
        <w:rPr>
          <w:rFonts w:ascii="黑体" w:eastAsia="黑体" w:hAnsi="黑体" w:hint="eastAsia"/>
          <w:b/>
          <w:sz w:val="32"/>
          <w:szCs w:val="32"/>
        </w:rPr>
        <w:t>承诺书</w:t>
      </w:r>
    </w:p>
    <w:p w:rsidR="004415BD" w:rsidRDefault="004415BD" w:rsidP="004415BD">
      <w:pPr>
        <w:ind w:firstLine="540"/>
        <w:rPr>
          <w:sz w:val="28"/>
          <w:szCs w:val="28"/>
        </w:rPr>
      </w:pPr>
    </w:p>
    <w:p w:rsidR="004415BD" w:rsidRDefault="004415BD" w:rsidP="004415BD">
      <w:pPr>
        <w:ind w:firstLine="540"/>
        <w:rPr>
          <w:rFonts w:ascii="黑体" w:eastAsia="黑体" w:hAnsi="黑体"/>
          <w:sz w:val="28"/>
          <w:szCs w:val="28"/>
        </w:rPr>
      </w:pPr>
      <w:r>
        <w:rPr>
          <w:rFonts w:ascii="黑体" w:eastAsia="黑体" w:hAnsi="黑体" w:hint="eastAsia"/>
          <w:sz w:val="28"/>
          <w:szCs w:val="28"/>
        </w:rPr>
        <w:t>本人承诺，本人所提供的《学位证书查询结果》，是通过中国学位与研究生教育信息网（网址：</w:t>
      </w:r>
      <w:hyperlink r:id="rId22" w:history="1">
        <w:r>
          <w:rPr>
            <w:rStyle w:val="a3"/>
            <w:rFonts w:ascii="黑体" w:eastAsia="黑体" w:hAnsi="黑体" w:hint="eastAsia"/>
            <w:sz w:val="28"/>
            <w:szCs w:val="28"/>
          </w:rPr>
          <w:t>http://www.chinadegrees.com.cn/</w:t>
        </w:r>
      </w:hyperlink>
      <w:r>
        <w:rPr>
          <w:rFonts w:ascii="黑体" w:eastAsia="黑体" w:hAnsi="黑体" w:hint="eastAsia"/>
          <w:sz w:val="28"/>
          <w:szCs w:val="28"/>
        </w:rPr>
        <w:t>）“学位证书查询系统”查询获得的。</w:t>
      </w:r>
    </w:p>
    <w:p w:rsidR="004415BD" w:rsidRDefault="004415BD" w:rsidP="004415BD">
      <w:pPr>
        <w:ind w:firstLine="540"/>
        <w:rPr>
          <w:rFonts w:ascii="黑体" w:eastAsia="黑体" w:hAnsi="黑体"/>
          <w:sz w:val="28"/>
          <w:szCs w:val="28"/>
        </w:rPr>
      </w:pPr>
      <w:r>
        <w:rPr>
          <w:rFonts w:ascii="黑体" w:eastAsia="黑体" w:hAnsi="黑体" w:hint="eastAsia"/>
          <w:sz w:val="28"/>
          <w:szCs w:val="28"/>
        </w:rPr>
        <w:t>本人保证，所提供的全部信息</w:t>
      </w:r>
      <w:proofErr w:type="gramStart"/>
      <w:r>
        <w:rPr>
          <w:rFonts w:ascii="黑体" w:eastAsia="黑体" w:hAnsi="黑体" w:hint="eastAsia"/>
          <w:sz w:val="28"/>
          <w:szCs w:val="28"/>
        </w:rPr>
        <w:t>均真实</w:t>
      </w:r>
      <w:proofErr w:type="gramEnd"/>
      <w:r>
        <w:rPr>
          <w:rFonts w:ascii="黑体" w:eastAsia="黑体" w:hAnsi="黑体" w:hint="eastAsia"/>
          <w:sz w:val="28"/>
          <w:szCs w:val="28"/>
        </w:rPr>
        <w:t>有效，不存在任何虚假信息，否则，一切后果自负，并将被取消申请中国人民大学硕士学位的资格。</w:t>
      </w:r>
    </w:p>
    <w:p w:rsidR="004415BD" w:rsidRDefault="004415BD" w:rsidP="004415BD">
      <w:pPr>
        <w:ind w:firstLine="540"/>
        <w:rPr>
          <w:rFonts w:ascii="黑体" w:eastAsia="黑体" w:hAnsi="黑体"/>
          <w:sz w:val="28"/>
          <w:szCs w:val="28"/>
        </w:rPr>
      </w:pPr>
    </w:p>
    <w:p w:rsidR="004415BD" w:rsidRDefault="004415BD" w:rsidP="004415BD">
      <w:pPr>
        <w:ind w:firstLine="540"/>
        <w:rPr>
          <w:rFonts w:ascii="黑体" w:eastAsia="黑体" w:hAnsi="黑体"/>
          <w:sz w:val="28"/>
          <w:szCs w:val="28"/>
        </w:rPr>
      </w:pPr>
    </w:p>
    <w:p w:rsidR="004415BD" w:rsidRDefault="004415BD" w:rsidP="004415BD">
      <w:pPr>
        <w:ind w:firstLine="540"/>
        <w:rPr>
          <w:rFonts w:ascii="黑体" w:eastAsia="黑体" w:hAnsi="黑体"/>
          <w:sz w:val="28"/>
          <w:szCs w:val="28"/>
        </w:rPr>
      </w:pPr>
    </w:p>
    <w:p w:rsidR="004415BD" w:rsidRDefault="004415BD" w:rsidP="004415BD">
      <w:pPr>
        <w:ind w:firstLine="540"/>
        <w:rPr>
          <w:rFonts w:ascii="黑体" w:eastAsia="黑体" w:hAnsi="黑体"/>
          <w:sz w:val="28"/>
          <w:szCs w:val="28"/>
        </w:rPr>
      </w:pPr>
      <w:r>
        <w:rPr>
          <w:rFonts w:ascii="黑体" w:eastAsia="黑体" w:hAnsi="黑体" w:hint="eastAsia"/>
          <w:sz w:val="28"/>
          <w:szCs w:val="28"/>
        </w:rPr>
        <w:t xml:space="preserve">                                承诺人：</w:t>
      </w:r>
    </w:p>
    <w:p w:rsidR="004415BD" w:rsidRDefault="004415BD" w:rsidP="004415BD">
      <w:pPr>
        <w:ind w:firstLine="540"/>
        <w:rPr>
          <w:rFonts w:ascii="黑体" w:eastAsia="黑体" w:hAnsi="黑体"/>
          <w:sz w:val="28"/>
          <w:szCs w:val="28"/>
        </w:rPr>
      </w:pPr>
      <w:r>
        <w:rPr>
          <w:rFonts w:ascii="黑体" w:eastAsia="黑体" w:hAnsi="黑体" w:hint="eastAsia"/>
          <w:sz w:val="28"/>
          <w:szCs w:val="28"/>
        </w:rPr>
        <w:t xml:space="preserve">                                    年    月    日</w:t>
      </w:r>
    </w:p>
    <w:p w:rsidR="004415BD" w:rsidRDefault="004415BD"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Pr="003C2AA3" w:rsidRDefault="003C2AA3" w:rsidP="003C2AA3">
      <w:pPr>
        <w:keepNext/>
        <w:keepLines/>
        <w:spacing w:before="260" w:after="260" w:line="416" w:lineRule="auto"/>
        <w:outlineLvl w:val="1"/>
        <w:rPr>
          <w:rFonts w:asciiTheme="majorHAnsi" w:eastAsia="华文楷体" w:hAnsiTheme="majorHAnsi" w:cstheme="majorBidi"/>
          <w:b/>
          <w:bCs/>
          <w:sz w:val="44"/>
          <w:szCs w:val="32"/>
        </w:rPr>
      </w:pPr>
      <w:r w:rsidRPr="003C2AA3">
        <w:rPr>
          <w:rFonts w:asciiTheme="majorHAnsi" w:eastAsia="华文楷体" w:hAnsiTheme="majorHAnsi" w:cstheme="majorBidi" w:hint="eastAsia"/>
          <w:b/>
          <w:bCs/>
          <w:sz w:val="44"/>
          <w:szCs w:val="32"/>
        </w:rPr>
        <w:lastRenderedPageBreak/>
        <w:t>考试</w:t>
      </w:r>
    </w:p>
    <w:p w:rsidR="003C2AA3" w:rsidRPr="003C2AA3" w:rsidRDefault="003C2AA3" w:rsidP="003C2AA3">
      <w:pPr>
        <w:rPr>
          <w:rFonts w:ascii="华文楷体" w:eastAsia="华文楷体" w:hAnsi="华文楷体" w:cstheme="minorBidi"/>
          <w:sz w:val="24"/>
        </w:rPr>
      </w:pPr>
      <w:r w:rsidRPr="003C2AA3">
        <w:rPr>
          <w:rFonts w:asciiTheme="minorHAnsi" w:eastAsiaTheme="minorEastAsia" w:hAnsiTheme="minorHAnsi" w:cstheme="minorBidi" w:hint="eastAsia"/>
          <w:szCs w:val="22"/>
        </w:rPr>
        <w:t xml:space="preserve">   </w:t>
      </w:r>
      <w:r w:rsidRPr="003C2AA3">
        <w:rPr>
          <w:rFonts w:ascii="华文楷体" w:eastAsia="华文楷体" w:hAnsi="华文楷体" w:cstheme="minorBidi" w:hint="eastAsia"/>
          <w:sz w:val="24"/>
        </w:rPr>
        <w:t xml:space="preserve"> 学员入学后须参加三种类别的考试：非题库考试、题库考试和全国综合水平考试。以上三个考试均为闭卷考，60分以上（包括60分）通过；未办资格卡学员不允许参加考试；办理资格卡后三个考试可以同时进行，互不影响；所有考试均须在资格卡有效期4年内通过。</w:t>
      </w:r>
    </w:p>
    <w:p w:rsidR="003C2AA3" w:rsidRPr="003C2AA3" w:rsidRDefault="003C2AA3" w:rsidP="003C2AA3">
      <w:pPr>
        <w:keepNext/>
        <w:keepLines/>
        <w:spacing w:before="260" w:after="260" w:line="416" w:lineRule="auto"/>
        <w:outlineLvl w:val="2"/>
        <w:rPr>
          <w:rFonts w:asciiTheme="minorHAnsi" w:eastAsia="华文楷体" w:hAnsiTheme="minorHAnsi" w:cstheme="minorBidi"/>
          <w:b/>
          <w:bCs/>
          <w:sz w:val="32"/>
          <w:szCs w:val="32"/>
        </w:rPr>
      </w:pPr>
      <w:bookmarkStart w:id="0" w:name="_Toc475542327"/>
      <w:r w:rsidRPr="003C2AA3">
        <w:rPr>
          <w:rFonts w:asciiTheme="minorHAnsi" w:eastAsia="华文楷体" w:hAnsiTheme="minorHAnsi" w:cstheme="minorBidi" w:hint="eastAsia"/>
          <w:b/>
          <w:bCs/>
          <w:sz w:val="32"/>
          <w:szCs w:val="32"/>
        </w:rPr>
        <w:t>1.</w:t>
      </w:r>
      <w:r w:rsidRPr="003C2AA3">
        <w:rPr>
          <w:rFonts w:asciiTheme="minorHAnsi" w:eastAsia="华文楷体" w:hAnsiTheme="minorHAnsi" w:cstheme="minorBidi" w:hint="eastAsia"/>
          <w:b/>
          <w:bCs/>
          <w:sz w:val="32"/>
          <w:szCs w:val="32"/>
        </w:rPr>
        <w:t>非题库考试</w:t>
      </w:r>
      <w:bookmarkEnd w:id="0"/>
    </w:p>
    <w:p w:rsidR="003C2AA3" w:rsidRPr="003C2AA3" w:rsidRDefault="003C2AA3" w:rsidP="003C2AA3">
      <w:pPr>
        <w:ind w:firstLineChars="200" w:firstLine="480"/>
        <w:jc w:val="left"/>
        <w:rPr>
          <w:rFonts w:ascii="华文楷体" w:eastAsia="华文楷体" w:hAnsi="华文楷体" w:cstheme="minorBidi"/>
          <w:sz w:val="24"/>
        </w:rPr>
      </w:pPr>
      <w:r w:rsidRPr="003C2AA3">
        <w:rPr>
          <w:rFonts w:ascii="华文楷体" w:eastAsia="华文楷体" w:hAnsi="华文楷体" w:cstheme="minorBidi" w:hint="eastAsia"/>
          <w:color w:val="FF0000"/>
          <w:sz w:val="24"/>
        </w:rPr>
        <w:t>非题库由任课老师组织闭卷考试，已</w:t>
      </w:r>
      <w:proofErr w:type="gramStart"/>
      <w:r w:rsidRPr="003C2AA3">
        <w:rPr>
          <w:rFonts w:ascii="华文楷体" w:eastAsia="华文楷体" w:hAnsi="华文楷体" w:cstheme="minorBidi" w:hint="eastAsia"/>
          <w:color w:val="FF0000"/>
          <w:sz w:val="24"/>
        </w:rPr>
        <w:t>办资格卡</w:t>
      </w:r>
      <w:proofErr w:type="gramEnd"/>
      <w:r w:rsidRPr="003C2AA3">
        <w:rPr>
          <w:rFonts w:ascii="华文楷体" w:eastAsia="华文楷体" w:hAnsi="华文楷体" w:cstheme="minorBidi" w:hint="eastAsia"/>
          <w:color w:val="FF0000"/>
          <w:sz w:val="24"/>
        </w:rPr>
        <w:t>学员考试（包括补考）时需携带资格卡、身份证作为身份证明方可进入考场参加考试，未提供者监考老师有权拒绝其参加考试，具体考试时间参见课表和任课老师的具体通知。</w:t>
      </w:r>
      <w:r w:rsidRPr="003C2AA3">
        <w:rPr>
          <w:rFonts w:ascii="华文楷体" w:eastAsia="华文楷体" w:hAnsi="华文楷体" w:cstheme="minorBidi" w:hint="eastAsia"/>
          <w:sz w:val="24"/>
        </w:rPr>
        <w:t>学生必须当堂考试，不得替考，不得提前或事后补</w:t>
      </w:r>
      <w:proofErr w:type="gramStart"/>
      <w:r w:rsidRPr="003C2AA3">
        <w:rPr>
          <w:rFonts w:ascii="华文楷体" w:eastAsia="华文楷体" w:hAnsi="华文楷体" w:cstheme="minorBidi" w:hint="eastAsia"/>
          <w:sz w:val="24"/>
        </w:rPr>
        <w:t>交考试</w:t>
      </w:r>
      <w:proofErr w:type="gramEnd"/>
      <w:r w:rsidRPr="003C2AA3">
        <w:rPr>
          <w:rFonts w:ascii="华文楷体" w:eastAsia="华文楷体" w:hAnsi="华文楷体" w:cstheme="minorBidi" w:hint="eastAsia"/>
          <w:sz w:val="24"/>
        </w:rPr>
        <w:t>卷。</w:t>
      </w:r>
    </w:p>
    <w:p w:rsidR="003C2AA3" w:rsidRPr="003C2AA3" w:rsidRDefault="003C2AA3" w:rsidP="003C2AA3">
      <w:pPr>
        <w:ind w:firstLineChars="150" w:firstLine="360"/>
        <w:rPr>
          <w:rFonts w:ascii="华文楷体" w:eastAsia="华文楷体" w:hAnsi="华文楷体" w:cstheme="minorBidi"/>
          <w:sz w:val="24"/>
        </w:rPr>
      </w:pPr>
      <w:r w:rsidRPr="003C2AA3">
        <w:rPr>
          <w:rFonts w:ascii="华文楷体" w:eastAsia="华文楷体" w:hAnsi="华文楷体" w:cstheme="minorBidi" w:hint="eastAsia"/>
          <w:b/>
          <w:sz w:val="24"/>
        </w:rPr>
        <w:t>替考：</w:t>
      </w:r>
      <w:r w:rsidRPr="003C2AA3">
        <w:rPr>
          <w:rFonts w:ascii="华文楷体" w:eastAsia="华文楷体" w:hAnsi="华文楷体" w:cstheme="minorBidi" w:hint="eastAsia"/>
          <w:sz w:val="24"/>
        </w:rPr>
        <w:t>随</w:t>
      </w:r>
      <w:proofErr w:type="gramStart"/>
      <w:r w:rsidRPr="003C2AA3">
        <w:rPr>
          <w:rFonts w:ascii="华文楷体" w:eastAsia="华文楷体" w:hAnsi="华文楷体" w:cstheme="minorBidi" w:hint="eastAsia"/>
          <w:sz w:val="24"/>
        </w:rPr>
        <w:t>堂考试</w:t>
      </w:r>
      <w:proofErr w:type="gramEnd"/>
      <w:r w:rsidRPr="003C2AA3">
        <w:rPr>
          <w:rFonts w:ascii="华文楷体" w:eastAsia="华文楷体" w:hAnsi="华文楷体" w:cstheme="minorBidi" w:hint="eastAsia"/>
          <w:sz w:val="24"/>
        </w:rPr>
        <w:t>须本人在课堂上完成；如找人替考，研究生院在答辩前的试卷审核中发现笔迹不一致的将取消其</w:t>
      </w:r>
      <w:r w:rsidRPr="003C2AA3">
        <w:rPr>
          <w:rFonts w:ascii="华文楷体" w:eastAsia="华文楷体" w:hAnsi="华文楷体" w:cstheme="minorBidi" w:hint="eastAsia"/>
          <w:b/>
          <w:sz w:val="24"/>
        </w:rPr>
        <w:t>申请硕士学位的</w:t>
      </w:r>
      <w:r w:rsidRPr="003C2AA3">
        <w:rPr>
          <w:rFonts w:ascii="华文楷体" w:eastAsia="华文楷体" w:hAnsi="华文楷体" w:cstheme="minorBidi" w:hint="eastAsia"/>
          <w:sz w:val="24"/>
        </w:rPr>
        <w:t>资格。</w:t>
      </w:r>
    </w:p>
    <w:p w:rsidR="003C2AA3" w:rsidRPr="003C2AA3" w:rsidRDefault="003C2AA3" w:rsidP="003C2AA3">
      <w:pPr>
        <w:ind w:firstLineChars="150" w:firstLine="360"/>
        <w:rPr>
          <w:rFonts w:ascii="华文楷体" w:eastAsia="华文楷体" w:hAnsi="华文楷体" w:cstheme="minorBidi"/>
          <w:sz w:val="24"/>
        </w:rPr>
      </w:pPr>
      <w:r w:rsidRPr="003C2AA3">
        <w:rPr>
          <w:rFonts w:ascii="华文楷体" w:eastAsia="华文楷体" w:hAnsi="华文楷体" w:cstheme="minorBidi" w:hint="eastAsia"/>
          <w:b/>
          <w:sz w:val="24"/>
        </w:rPr>
        <w:t>不及格</w:t>
      </w:r>
      <w:r w:rsidRPr="003C2AA3">
        <w:rPr>
          <w:rFonts w:ascii="华文楷体" w:eastAsia="华文楷体" w:hAnsi="华文楷体" w:cstheme="minorBidi" w:hint="eastAsia"/>
          <w:sz w:val="24"/>
        </w:rPr>
        <w:t>：非题库考试不及格会电话通知相应同学补考，请保持手机畅通，如联系方式有变动请告知教务老师。</w:t>
      </w:r>
    </w:p>
    <w:p w:rsidR="003C2AA3" w:rsidRPr="003C2AA3" w:rsidRDefault="003C2AA3" w:rsidP="003C2AA3">
      <w:pPr>
        <w:ind w:firstLineChars="150" w:firstLine="360"/>
        <w:rPr>
          <w:rFonts w:ascii="华文楷体" w:eastAsia="华文楷体" w:hAnsi="华文楷体" w:cstheme="minorBidi"/>
          <w:sz w:val="24"/>
        </w:rPr>
      </w:pPr>
      <w:r w:rsidRPr="003C2AA3">
        <w:rPr>
          <w:rFonts w:ascii="华文楷体" w:eastAsia="华文楷体" w:hAnsi="华文楷体" w:cstheme="minorBidi" w:hint="eastAsia"/>
          <w:b/>
          <w:sz w:val="24"/>
        </w:rPr>
        <w:t>补考</w:t>
      </w:r>
      <w:r w:rsidRPr="003C2AA3">
        <w:rPr>
          <w:rFonts w:ascii="华文楷体" w:eastAsia="华文楷体" w:hAnsi="华文楷体" w:cstheme="minorBidi" w:hint="eastAsia"/>
          <w:sz w:val="24"/>
        </w:rPr>
        <w:t>：如错过非题库考试或考试不及格，可以申请补考；每年的3月和9月可打电话咨询具体的上课时间、地点，非题库考试补考不需要重新缴纳考试费。</w:t>
      </w:r>
    </w:p>
    <w:p w:rsidR="003C2AA3" w:rsidRPr="003C2AA3" w:rsidRDefault="003C2AA3" w:rsidP="003C2AA3">
      <w:pPr>
        <w:ind w:leftChars="150" w:left="795" w:hangingChars="200" w:hanging="480"/>
        <w:rPr>
          <w:rFonts w:ascii="华文楷体" w:eastAsia="华文楷体" w:hAnsi="华文楷体" w:cstheme="minorBidi"/>
          <w:sz w:val="24"/>
        </w:rPr>
      </w:pPr>
      <w:r w:rsidRPr="003C2AA3">
        <w:rPr>
          <w:rFonts w:ascii="华文楷体" w:eastAsia="华文楷体" w:hAnsi="华文楷体" w:cstheme="minorBidi" w:hint="eastAsia"/>
          <w:b/>
          <w:sz w:val="24"/>
        </w:rPr>
        <w:t>成绩查询</w:t>
      </w:r>
      <w:r w:rsidRPr="003C2AA3">
        <w:rPr>
          <w:rFonts w:ascii="华文楷体" w:eastAsia="华文楷体" w:hAnsi="华文楷体" w:cstheme="minorBidi" w:hint="eastAsia"/>
          <w:sz w:val="24"/>
        </w:rPr>
        <w:t>：每年的</w:t>
      </w:r>
      <w:r w:rsidR="006B5C38">
        <w:rPr>
          <w:rFonts w:ascii="华文楷体" w:eastAsia="华文楷体" w:hAnsi="华文楷体" w:cstheme="minorBidi" w:hint="eastAsia"/>
          <w:sz w:val="24"/>
        </w:rPr>
        <w:t>4</w:t>
      </w:r>
      <w:r w:rsidRPr="003C2AA3">
        <w:rPr>
          <w:rFonts w:ascii="华文楷体" w:eastAsia="华文楷体" w:hAnsi="华文楷体" w:cstheme="minorBidi" w:hint="eastAsia"/>
          <w:sz w:val="24"/>
        </w:rPr>
        <w:t>月底和</w:t>
      </w:r>
      <w:r w:rsidR="006B5C38">
        <w:rPr>
          <w:rFonts w:ascii="华文楷体" w:eastAsia="华文楷体" w:hAnsi="华文楷体" w:cstheme="minorBidi" w:hint="eastAsia"/>
          <w:sz w:val="24"/>
        </w:rPr>
        <w:t>10</w:t>
      </w:r>
      <w:r w:rsidRPr="003C2AA3">
        <w:rPr>
          <w:rFonts w:ascii="华文楷体" w:eastAsia="华文楷体" w:hAnsi="华文楷体" w:cstheme="minorBidi" w:hint="eastAsia"/>
          <w:sz w:val="24"/>
        </w:rPr>
        <w:t>月底可在</w:t>
      </w:r>
      <w:proofErr w:type="gramStart"/>
      <w:r w:rsidRPr="003C2AA3">
        <w:rPr>
          <w:rFonts w:ascii="华文楷体" w:eastAsia="华文楷体" w:hAnsi="华文楷体" w:cstheme="minorBidi" w:hint="eastAsia"/>
          <w:sz w:val="24"/>
        </w:rPr>
        <w:t>研究生院官网查询</w:t>
      </w:r>
      <w:proofErr w:type="gramEnd"/>
      <w:r w:rsidRPr="003C2AA3">
        <w:rPr>
          <w:rFonts w:ascii="华文楷体" w:eastAsia="华文楷体" w:hAnsi="华文楷体" w:cstheme="minorBidi" w:hint="eastAsia"/>
          <w:sz w:val="24"/>
        </w:rPr>
        <w:t>上学期考试成绩。</w:t>
      </w:r>
    </w:p>
    <w:p w:rsidR="003C2AA3" w:rsidRPr="003C2AA3" w:rsidRDefault="003C2AA3" w:rsidP="003C2AA3">
      <w:pPr>
        <w:ind w:firstLineChars="100" w:firstLine="240"/>
        <w:rPr>
          <w:rFonts w:ascii="华文楷体" w:eastAsia="华文楷体" w:hAnsi="华文楷体" w:cstheme="minorBidi"/>
          <w:sz w:val="24"/>
        </w:rPr>
      </w:pPr>
      <w:r w:rsidRPr="003C2AA3">
        <w:rPr>
          <w:rFonts w:ascii="华文楷体" w:eastAsia="华文楷体" w:hAnsi="华文楷体" w:cstheme="minorBidi" w:hint="eastAsia"/>
          <w:b/>
          <w:sz w:val="24"/>
        </w:rPr>
        <w:t>查询网站</w:t>
      </w:r>
      <w:r w:rsidRPr="003C2AA3">
        <w:rPr>
          <w:rFonts w:ascii="华文楷体" w:eastAsia="华文楷体" w:hAnsi="华文楷体" w:cstheme="minorBidi" w:hint="eastAsia"/>
          <w:sz w:val="24"/>
        </w:rPr>
        <w:t>：中国人民大学研究生院——同等学力——申请学位考试——同等学力学员考试成绩查询</w:t>
      </w:r>
      <w:r w:rsidR="006B5C38" w:rsidRPr="006B5C38">
        <w:rPr>
          <w:rFonts w:ascii="华文楷体" w:eastAsia="华文楷体" w:hAnsi="华文楷体" w:cstheme="minorBidi"/>
          <w:sz w:val="24"/>
        </w:rPr>
        <w:t>http://tdxl.ruc.edu.cn/cjcx/</w:t>
      </w:r>
    </w:p>
    <w:p w:rsidR="003C2AA3" w:rsidRPr="003C2AA3" w:rsidRDefault="003C2AA3" w:rsidP="003C2AA3">
      <w:pPr>
        <w:keepNext/>
        <w:keepLines/>
        <w:spacing w:before="260" w:after="260" w:line="416" w:lineRule="auto"/>
        <w:outlineLvl w:val="2"/>
        <w:rPr>
          <w:rFonts w:asciiTheme="minorHAnsi" w:eastAsia="华文楷体" w:hAnsiTheme="minorHAnsi" w:cstheme="minorBidi"/>
          <w:b/>
          <w:bCs/>
          <w:sz w:val="32"/>
          <w:szCs w:val="32"/>
        </w:rPr>
      </w:pPr>
      <w:bookmarkStart w:id="1" w:name="_Toc475542328"/>
      <w:r w:rsidRPr="003C2AA3">
        <w:rPr>
          <w:rFonts w:asciiTheme="minorHAnsi" w:eastAsia="华文楷体" w:hAnsiTheme="minorHAnsi" w:cstheme="minorBidi" w:hint="eastAsia"/>
          <w:b/>
          <w:bCs/>
          <w:sz w:val="32"/>
          <w:szCs w:val="32"/>
        </w:rPr>
        <w:t>2.</w:t>
      </w:r>
      <w:r w:rsidRPr="003C2AA3">
        <w:rPr>
          <w:rFonts w:asciiTheme="minorHAnsi" w:eastAsia="华文楷体" w:hAnsiTheme="minorHAnsi" w:cstheme="minorBidi" w:hint="eastAsia"/>
          <w:b/>
          <w:bCs/>
          <w:sz w:val="32"/>
          <w:szCs w:val="32"/>
        </w:rPr>
        <w:t>题库考试</w:t>
      </w:r>
      <w:bookmarkEnd w:id="1"/>
    </w:p>
    <w:p w:rsidR="003C2AA3" w:rsidRPr="003C2AA3" w:rsidRDefault="003C2AA3" w:rsidP="003C2AA3">
      <w:pPr>
        <w:ind w:firstLineChars="200" w:firstLine="480"/>
        <w:jc w:val="left"/>
        <w:rPr>
          <w:rFonts w:ascii="华文楷体" w:eastAsia="华文楷体" w:hAnsi="华文楷体" w:cstheme="minorBidi"/>
          <w:sz w:val="24"/>
        </w:rPr>
      </w:pPr>
      <w:r w:rsidRPr="003C2AA3">
        <w:rPr>
          <w:rFonts w:ascii="华文楷体" w:eastAsia="华文楷体" w:hAnsi="华文楷体" w:cstheme="minorBidi" w:hint="eastAsia"/>
          <w:sz w:val="24"/>
        </w:rPr>
        <w:t>题库由学校统一组织安排考试，题库考试每年考两次，时间为4月和10月，每年大约2月和9月开始报名，具体的报名、缴费时间会根据学校当年的工作安排将通知发在中国人民</w:t>
      </w:r>
      <w:r w:rsidRPr="003C2AA3">
        <w:rPr>
          <w:rFonts w:ascii="华文楷体" w:eastAsia="华文楷体" w:hAnsi="华文楷体" w:cstheme="minorBidi" w:hint="eastAsia"/>
          <w:sz w:val="24"/>
        </w:rPr>
        <w:lastRenderedPageBreak/>
        <w:t>大学</w:t>
      </w:r>
      <w:r w:rsidR="006B5C38">
        <w:rPr>
          <w:rFonts w:ascii="华文楷体" w:eastAsia="华文楷体" w:hAnsi="华文楷体" w:cstheme="minorBidi" w:hint="eastAsia"/>
          <w:sz w:val="24"/>
        </w:rPr>
        <w:t>研究生院</w:t>
      </w:r>
      <w:r w:rsidRPr="003C2AA3">
        <w:rPr>
          <w:rFonts w:ascii="华文楷体" w:eastAsia="华文楷体" w:hAnsi="华文楷体" w:cstheme="minorBidi" w:hint="eastAsia"/>
          <w:sz w:val="24"/>
        </w:rPr>
        <w:t>官网（</w:t>
      </w:r>
      <w:r w:rsidR="006B5C38" w:rsidRPr="006B5C38">
        <w:t>http://grs.ruc.edu.cn/second/academic.html</w:t>
      </w:r>
      <w:r w:rsidRPr="003C2AA3">
        <w:rPr>
          <w:rFonts w:ascii="华文楷体" w:eastAsia="华文楷体" w:hAnsi="华文楷体" w:cstheme="minorBidi" w:hint="eastAsia"/>
          <w:sz w:val="24"/>
        </w:rPr>
        <w:t>）</w:t>
      </w:r>
      <w:bookmarkStart w:id="2" w:name="_GoBack"/>
      <w:bookmarkEnd w:id="2"/>
      <w:r w:rsidRPr="003C2AA3">
        <w:rPr>
          <w:rFonts w:ascii="华文楷体" w:eastAsia="华文楷体" w:hAnsi="华文楷体" w:cstheme="minorBidi" w:hint="eastAsia"/>
          <w:sz w:val="24"/>
        </w:rPr>
        <w:t>，请关注网站通知，不要错过报名、缴费时间。</w:t>
      </w:r>
    </w:p>
    <w:p w:rsidR="003C2AA3" w:rsidRPr="003C2AA3" w:rsidRDefault="003C2AA3" w:rsidP="003C2AA3">
      <w:pPr>
        <w:ind w:firstLineChars="200" w:firstLine="480"/>
        <w:jc w:val="left"/>
        <w:rPr>
          <w:rFonts w:ascii="华文楷体" w:eastAsia="华文楷体" w:hAnsi="华文楷体" w:cstheme="minorBidi"/>
          <w:sz w:val="24"/>
        </w:rPr>
      </w:pPr>
    </w:p>
    <w:p w:rsidR="003C2AA3" w:rsidRPr="003C2AA3" w:rsidRDefault="003C2AA3" w:rsidP="003C2AA3">
      <w:pPr>
        <w:ind w:firstLineChars="250" w:firstLine="601"/>
        <w:rPr>
          <w:rFonts w:ascii="华文楷体" w:eastAsia="华文楷体" w:hAnsi="华文楷体" w:cstheme="minorBidi"/>
          <w:sz w:val="24"/>
        </w:rPr>
      </w:pPr>
      <w:r w:rsidRPr="003C2AA3">
        <w:rPr>
          <w:rFonts w:ascii="华文楷体" w:eastAsia="华文楷体" w:hAnsi="华文楷体" w:cstheme="minorBidi" w:hint="eastAsia"/>
          <w:b/>
          <w:sz w:val="24"/>
        </w:rPr>
        <w:t>基本流程</w:t>
      </w:r>
      <w:r w:rsidRPr="003C2AA3">
        <w:rPr>
          <w:rFonts w:ascii="华文楷体" w:eastAsia="华文楷体" w:hAnsi="华文楷体" w:cstheme="minorBidi" w:hint="eastAsia"/>
          <w:sz w:val="24"/>
        </w:rPr>
        <w:t>：</w:t>
      </w:r>
    </w:p>
    <w:p w:rsidR="003C2AA3" w:rsidRPr="003C2AA3" w:rsidRDefault="003C2AA3" w:rsidP="003C2AA3">
      <w:pPr>
        <w:numPr>
          <w:ilvl w:val="0"/>
          <w:numId w:val="3"/>
        </w:numPr>
        <w:rPr>
          <w:rFonts w:ascii="华文楷体" w:eastAsia="华文楷体" w:hAnsi="华文楷体" w:cstheme="minorBidi"/>
          <w:sz w:val="24"/>
        </w:rPr>
      </w:pPr>
      <w:r w:rsidRPr="003C2AA3">
        <w:rPr>
          <w:rFonts w:ascii="华文楷体" w:eastAsia="华文楷体" w:hAnsi="华文楷体" w:cstheme="minorBidi" w:hint="eastAsia"/>
          <w:b/>
          <w:sz w:val="24"/>
        </w:rPr>
        <w:t>缴费：</w:t>
      </w:r>
      <w:r w:rsidRPr="003C2AA3">
        <w:rPr>
          <w:rFonts w:ascii="华文楷体" w:eastAsia="华文楷体" w:hAnsi="华文楷体" w:cstheme="minorBidi" w:hint="eastAsia"/>
          <w:sz w:val="24"/>
        </w:rPr>
        <w:t>新办资格卡的学员在规定时间和地点缴纳考试费；往年办理资格卡的学员先在研究生院网站—同等学力—申请学位考试</w:t>
      </w:r>
      <w:proofErr w:type="gramStart"/>
      <w:r w:rsidRPr="003C2AA3">
        <w:rPr>
          <w:rFonts w:ascii="华文楷体" w:eastAsia="华文楷体" w:hAnsi="华文楷体" w:cstheme="minorBidi" w:hint="eastAsia"/>
          <w:sz w:val="24"/>
        </w:rPr>
        <w:t>—考试</w:t>
      </w:r>
      <w:proofErr w:type="gramEnd"/>
      <w:r w:rsidRPr="003C2AA3">
        <w:rPr>
          <w:rFonts w:ascii="华文楷体" w:eastAsia="华文楷体" w:hAnsi="华文楷体" w:cstheme="minorBidi" w:hint="eastAsia"/>
          <w:sz w:val="24"/>
        </w:rPr>
        <w:t>缴费通知单下载中查询自己是否欠费，若欠费，在规定时间、地点缴纳所欠费用；若不欠费，在规定时间选择本次考试的考试科目。</w:t>
      </w:r>
    </w:p>
    <w:p w:rsidR="003C2AA3" w:rsidRPr="003C2AA3" w:rsidRDefault="003C2AA3" w:rsidP="003C2AA3">
      <w:pPr>
        <w:ind w:left="1356"/>
        <w:rPr>
          <w:rFonts w:ascii="华文楷体" w:eastAsia="华文楷体" w:hAnsi="华文楷体" w:cstheme="minorBidi"/>
          <w:sz w:val="24"/>
        </w:rPr>
      </w:pPr>
      <w:r w:rsidRPr="003C2AA3">
        <w:rPr>
          <w:rFonts w:ascii="华文楷体" w:eastAsia="华文楷体" w:hAnsi="华文楷体" w:cstheme="minorBidi" w:hint="eastAsia"/>
          <w:b/>
          <w:sz w:val="24"/>
        </w:rPr>
        <w:t>缴费注意事项</w:t>
      </w:r>
      <w:r w:rsidRPr="003C2AA3">
        <w:rPr>
          <w:rFonts w:ascii="华文楷体" w:eastAsia="华文楷体" w:hAnsi="华文楷体" w:cstheme="minorBidi" w:hint="eastAsia"/>
          <w:sz w:val="24"/>
        </w:rPr>
        <w:t>：每位考生均须在无欠费状态下才可以进行具体考试科目的选择，即出现考试不及格或缺考情况的考生，均需将欠费补齐方可选考。</w:t>
      </w:r>
    </w:p>
    <w:p w:rsidR="003C2AA3" w:rsidRPr="003C2AA3" w:rsidRDefault="003C2AA3" w:rsidP="003C2AA3">
      <w:pPr>
        <w:ind w:left="1356"/>
        <w:rPr>
          <w:rFonts w:ascii="华文楷体" w:eastAsia="华文楷体" w:hAnsi="华文楷体" w:cstheme="minorBidi"/>
          <w:sz w:val="24"/>
        </w:rPr>
      </w:pPr>
      <w:r w:rsidRPr="003C2AA3">
        <w:rPr>
          <w:rFonts w:ascii="华文楷体" w:eastAsia="华文楷体" w:hAnsi="华文楷体" w:cstheme="minorBidi" w:hint="eastAsia"/>
          <w:b/>
          <w:sz w:val="24"/>
        </w:rPr>
        <w:t>选择考试科目</w:t>
      </w:r>
      <w:r w:rsidRPr="003C2AA3">
        <w:rPr>
          <w:rFonts w:ascii="华文楷体" w:eastAsia="华文楷体" w:hAnsi="华文楷体" w:cstheme="minorBidi" w:hint="eastAsia"/>
          <w:sz w:val="24"/>
        </w:rPr>
        <w:t>：所有学员缴纳考试费后须选择本次题库考试要考的具体科目，只缴纳费用没有选择具体考试科目的学员无法参加当次考试。</w:t>
      </w:r>
    </w:p>
    <w:p w:rsidR="003C2AA3" w:rsidRPr="003C2AA3" w:rsidRDefault="003C2AA3" w:rsidP="003C2AA3">
      <w:pPr>
        <w:numPr>
          <w:ilvl w:val="0"/>
          <w:numId w:val="3"/>
        </w:numPr>
        <w:rPr>
          <w:rFonts w:ascii="华文楷体" w:eastAsia="华文楷体" w:hAnsi="华文楷体" w:cstheme="minorBidi"/>
          <w:sz w:val="24"/>
        </w:rPr>
      </w:pPr>
      <w:r w:rsidRPr="003C2AA3">
        <w:rPr>
          <w:rFonts w:ascii="华文楷体" w:eastAsia="华文楷体" w:hAnsi="华文楷体" w:cstheme="minorBidi" w:hint="eastAsia"/>
          <w:b/>
          <w:sz w:val="24"/>
        </w:rPr>
        <w:t>打印考试通知单：</w:t>
      </w:r>
      <w:r w:rsidRPr="003C2AA3">
        <w:rPr>
          <w:rFonts w:ascii="华文楷体" w:eastAsia="华文楷体" w:hAnsi="华文楷体" w:cstheme="minorBidi" w:hint="eastAsia"/>
          <w:sz w:val="24"/>
        </w:rPr>
        <w:t>选择好考试科目后在规定时间上中国人民大学研究生院网站上下载考试通知单。（考试通知单上表明了你本次考试的具体考试科目和考试时间、地点）</w:t>
      </w:r>
    </w:p>
    <w:p w:rsidR="003C2AA3" w:rsidRPr="003C2AA3" w:rsidRDefault="003C2AA3" w:rsidP="003C2AA3">
      <w:pPr>
        <w:numPr>
          <w:ilvl w:val="0"/>
          <w:numId w:val="3"/>
        </w:numPr>
        <w:rPr>
          <w:rFonts w:ascii="华文楷体" w:eastAsia="华文楷体" w:hAnsi="华文楷体" w:cstheme="minorBidi"/>
          <w:b/>
          <w:sz w:val="24"/>
        </w:rPr>
      </w:pPr>
      <w:r w:rsidRPr="003C2AA3">
        <w:rPr>
          <w:rFonts w:ascii="华文楷体" w:eastAsia="华文楷体" w:hAnsi="华文楷体" w:cstheme="minorBidi" w:hint="eastAsia"/>
          <w:b/>
          <w:sz w:val="24"/>
        </w:rPr>
        <w:t>参加考试：</w:t>
      </w:r>
      <w:r w:rsidRPr="003C2AA3">
        <w:rPr>
          <w:rFonts w:ascii="华文楷体" w:eastAsia="华文楷体" w:hAnsi="华文楷体" w:cstheme="minorBidi" w:hint="eastAsia"/>
          <w:color w:val="FF0000"/>
          <w:sz w:val="24"/>
        </w:rPr>
        <w:t>按照考试通知单上标明的时间、地点携带身份证、资格卡和考试通知单按时参加考试。（如须携带其他证件，参见考试当年考试通知单标注。）</w:t>
      </w:r>
    </w:p>
    <w:p w:rsidR="003C2AA3" w:rsidRPr="003C2AA3" w:rsidRDefault="003C2AA3" w:rsidP="003C2AA3">
      <w:pPr>
        <w:ind w:left="1356"/>
        <w:rPr>
          <w:rFonts w:ascii="华文楷体" w:eastAsia="华文楷体" w:hAnsi="华文楷体" w:cstheme="minorBidi"/>
          <w:sz w:val="24"/>
        </w:rPr>
      </w:pPr>
      <w:r w:rsidRPr="003C2AA3">
        <w:rPr>
          <w:rFonts w:ascii="华文楷体" w:eastAsia="华文楷体" w:hAnsi="华文楷体" w:cstheme="minorBidi" w:hint="eastAsia"/>
          <w:sz w:val="24"/>
        </w:rPr>
        <w:t>对于丢失资格证或身份证的学员，无法进行资格证补办手续。只能在考试前一周由所在学院为其打印“题库课考试入场单”，并盖章确认。随后由学员本人在第一场考试开考前半小时携带身份证（身份证丢失的学员携带临时身份证、社保卡或护照）到研究生院综合办同等学力科审核盖章。学员凭加盖两章的“题库课考试入场单”入场考试。“题库课考试入场单”须</w:t>
      </w:r>
      <w:proofErr w:type="gramStart"/>
      <w:r w:rsidRPr="003C2AA3">
        <w:rPr>
          <w:rFonts w:ascii="华文楷体" w:eastAsia="华文楷体" w:hAnsi="华文楷体" w:cstheme="minorBidi" w:hint="eastAsia"/>
          <w:sz w:val="24"/>
        </w:rPr>
        <w:t>加盖双章方</w:t>
      </w:r>
      <w:proofErr w:type="gramEnd"/>
      <w:r w:rsidRPr="003C2AA3">
        <w:rPr>
          <w:rFonts w:ascii="华文楷体" w:eastAsia="华文楷体" w:hAnsi="华文楷体" w:cstheme="minorBidi" w:hint="eastAsia"/>
          <w:sz w:val="24"/>
        </w:rPr>
        <w:t>为有效。</w:t>
      </w:r>
    </w:p>
    <w:p w:rsidR="003C2AA3" w:rsidRPr="003C2AA3" w:rsidRDefault="003C2AA3" w:rsidP="003C2AA3">
      <w:pPr>
        <w:numPr>
          <w:ilvl w:val="0"/>
          <w:numId w:val="3"/>
        </w:numPr>
        <w:rPr>
          <w:rFonts w:ascii="华文楷体" w:eastAsia="华文楷体" w:hAnsi="华文楷体" w:cstheme="minorBidi"/>
          <w:b/>
          <w:sz w:val="24"/>
        </w:rPr>
      </w:pPr>
      <w:r w:rsidRPr="003C2AA3">
        <w:rPr>
          <w:rFonts w:ascii="华文楷体" w:eastAsia="华文楷体" w:hAnsi="华文楷体" w:cstheme="minorBidi" w:hint="eastAsia"/>
          <w:b/>
          <w:sz w:val="24"/>
        </w:rPr>
        <w:t>成绩查询及重考事宜</w:t>
      </w:r>
      <w:r w:rsidRPr="003C2AA3">
        <w:rPr>
          <w:rFonts w:ascii="华文楷体" w:eastAsia="华文楷体" w:hAnsi="华文楷体" w:cstheme="minorBidi" w:hint="eastAsia"/>
          <w:sz w:val="24"/>
        </w:rPr>
        <w:t>：题库考试成绩学生须每年6月和次年1月自己通过此路径（中国人民大学研究生院——同等学力——申请学位考试——同等学力学员考</w:t>
      </w:r>
      <w:r w:rsidRPr="003C2AA3">
        <w:rPr>
          <w:rFonts w:ascii="华文楷体" w:eastAsia="华文楷体" w:hAnsi="华文楷体" w:cstheme="minorBidi" w:hint="eastAsia"/>
          <w:sz w:val="24"/>
        </w:rPr>
        <w:lastRenderedPageBreak/>
        <w:t>试成绩查询）查询，60分以下为不及格，不及格考生须在资格卡有效期内重新报名考试。报名、缴费方式同上，详见每年官网具体通知。</w:t>
      </w:r>
    </w:p>
    <w:p w:rsidR="003C2AA3" w:rsidRPr="003C2AA3" w:rsidRDefault="003C2AA3" w:rsidP="003C2AA3">
      <w:pPr>
        <w:numPr>
          <w:ilvl w:val="0"/>
          <w:numId w:val="3"/>
        </w:numPr>
        <w:rPr>
          <w:rFonts w:ascii="华文楷体" w:eastAsia="华文楷体" w:hAnsi="华文楷体" w:cstheme="minorBidi"/>
          <w:b/>
          <w:sz w:val="24"/>
        </w:rPr>
      </w:pPr>
      <w:r w:rsidRPr="003C2AA3">
        <w:rPr>
          <w:rFonts w:ascii="华文楷体" w:eastAsia="华文楷体" w:hAnsi="华文楷体" w:cstheme="minorBidi" w:hint="eastAsia"/>
          <w:b/>
          <w:sz w:val="24"/>
        </w:rPr>
        <w:t>关于作弊的处分：</w:t>
      </w:r>
      <w:r w:rsidRPr="003C2AA3">
        <w:rPr>
          <w:rFonts w:ascii="华文楷体" w:eastAsia="华文楷体" w:hAnsi="华文楷体" w:cstheme="minorBidi" w:hint="eastAsia"/>
          <w:sz w:val="24"/>
        </w:rPr>
        <w:t>请大家严格遵守学校的考试制度。如有考生在题库考试中作弊一次，取消考试资格一年（即两次）；如第二次发现其作弊直接取消其申请硕士学位资格。</w:t>
      </w:r>
    </w:p>
    <w:p w:rsidR="003C2AA3" w:rsidRPr="003C2AA3" w:rsidRDefault="003C2AA3" w:rsidP="003C2AA3">
      <w:pPr>
        <w:keepNext/>
        <w:keepLines/>
        <w:spacing w:before="260" w:after="260" w:line="416" w:lineRule="auto"/>
        <w:outlineLvl w:val="2"/>
        <w:rPr>
          <w:rFonts w:asciiTheme="minorHAnsi" w:eastAsia="华文楷体" w:hAnsiTheme="minorHAnsi" w:cstheme="minorBidi"/>
          <w:b/>
          <w:bCs/>
          <w:sz w:val="32"/>
          <w:szCs w:val="32"/>
        </w:rPr>
      </w:pPr>
      <w:bookmarkStart w:id="3" w:name="_Toc475542329"/>
      <w:r w:rsidRPr="003C2AA3">
        <w:rPr>
          <w:rFonts w:asciiTheme="minorHAnsi" w:eastAsia="华文楷体" w:hAnsiTheme="minorHAnsi" w:cstheme="minorBidi" w:hint="eastAsia"/>
          <w:b/>
          <w:bCs/>
          <w:sz w:val="32"/>
          <w:szCs w:val="32"/>
        </w:rPr>
        <w:t>3.</w:t>
      </w:r>
      <w:r w:rsidRPr="003C2AA3">
        <w:rPr>
          <w:rFonts w:asciiTheme="minorHAnsi" w:eastAsia="华文楷体" w:hAnsiTheme="minorHAnsi" w:cstheme="minorBidi" w:hint="eastAsia"/>
          <w:b/>
          <w:bCs/>
          <w:sz w:val="32"/>
          <w:szCs w:val="32"/>
        </w:rPr>
        <w:t>全国综合水平考试</w:t>
      </w:r>
      <w:bookmarkEnd w:id="3"/>
    </w:p>
    <w:p w:rsidR="003C2AA3" w:rsidRPr="003C2AA3" w:rsidRDefault="003C2AA3" w:rsidP="003C2AA3">
      <w:pPr>
        <w:ind w:firstLineChars="200" w:firstLine="480"/>
        <w:jc w:val="left"/>
        <w:rPr>
          <w:rFonts w:ascii="华文楷体" w:eastAsia="华文楷体" w:hAnsi="华文楷体" w:cstheme="minorBidi"/>
          <w:sz w:val="24"/>
        </w:rPr>
      </w:pPr>
      <w:r w:rsidRPr="003C2AA3">
        <w:rPr>
          <w:rFonts w:ascii="华文楷体" w:eastAsia="华文楷体" w:hAnsi="华文楷体" w:cstheme="minorBidi" w:hint="eastAsia"/>
          <w:sz w:val="24"/>
        </w:rPr>
        <w:t>全国综合水平考试由教育部统一组织安排考试，全国综合水平考试每年考一次，包括外语和专业综合两门。每年教育部和学校发出考试通知后学院会将详细考试信息会发在中国人民大学新闻学院官网（</w:t>
      </w:r>
      <w:hyperlink r:id="rId23" w:history="1">
        <w:r w:rsidRPr="003C2AA3">
          <w:rPr>
            <w:rFonts w:ascii="华文楷体" w:eastAsiaTheme="minorEastAsia" w:hAnsi="华文楷体" w:cstheme="minorBidi"/>
            <w:color w:val="000000"/>
            <w:sz w:val="24"/>
            <w:u w:val="single"/>
          </w:rPr>
          <w:t>http://jcr.ruc.edu.cn/</w:t>
        </w:r>
      </w:hyperlink>
      <w:r w:rsidRPr="003C2AA3">
        <w:rPr>
          <w:rFonts w:ascii="华文楷体" w:eastAsia="华文楷体" w:hAnsi="华文楷体" w:cstheme="minorBidi" w:hint="eastAsia"/>
          <w:sz w:val="24"/>
        </w:rPr>
        <w:t>）中教学培养——课程研修班栏目中，请关注网站通知。</w:t>
      </w:r>
    </w:p>
    <w:p w:rsidR="003C2AA3" w:rsidRPr="003C2AA3" w:rsidRDefault="003C2AA3" w:rsidP="003C2AA3">
      <w:pPr>
        <w:ind w:firstLineChars="250" w:firstLine="601"/>
        <w:rPr>
          <w:rFonts w:ascii="华文楷体" w:eastAsia="华文楷体" w:hAnsi="华文楷体" w:cstheme="minorBidi"/>
          <w:sz w:val="24"/>
        </w:rPr>
      </w:pPr>
      <w:r w:rsidRPr="003C2AA3">
        <w:rPr>
          <w:rFonts w:ascii="华文楷体" w:eastAsia="华文楷体" w:hAnsi="华文楷体" w:cstheme="minorBidi" w:hint="eastAsia"/>
          <w:b/>
          <w:sz w:val="24"/>
        </w:rPr>
        <w:t>基本流程</w:t>
      </w:r>
      <w:r w:rsidRPr="003C2AA3">
        <w:rPr>
          <w:rFonts w:ascii="华文楷体" w:eastAsia="华文楷体" w:hAnsi="华文楷体" w:cstheme="minorBidi" w:hint="eastAsia"/>
          <w:sz w:val="24"/>
        </w:rPr>
        <w:t>：</w:t>
      </w:r>
    </w:p>
    <w:p w:rsidR="003C2AA3" w:rsidRPr="003C2AA3" w:rsidRDefault="003C2AA3" w:rsidP="003C2AA3">
      <w:pPr>
        <w:numPr>
          <w:ilvl w:val="0"/>
          <w:numId w:val="4"/>
        </w:numPr>
        <w:rPr>
          <w:rFonts w:ascii="华文楷体" w:eastAsia="华文楷体" w:hAnsi="华文楷体" w:cstheme="minorBidi"/>
          <w:sz w:val="24"/>
        </w:rPr>
      </w:pPr>
      <w:r w:rsidRPr="003C2AA3">
        <w:rPr>
          <w:rFonts w:ascii="华文楷体" w:eastAsia="华文楷体" w:hAnsi="华文楷体" w:cstheme="minorBidi" w:hint="eastAsia"/>
          <w:b/>
          <w:sz w:val="24"/>
        </w:rPr>
        <w:t>查看通知</w:t>
      </w:r>
      <w:r w:rsidRPr="003C2AA3">
        <w:rPr>
          <w:rFonts w:ascii="华文楷体" w:eastAsia="华文楷体" w:hAnsi="华文楷体" w:cstheme="minorBidi" w:hint="eastAsia"/>
          <w:sz w:val="24"/>
        </w:rPr>
        <w:t>：新办理资格卡的同学在中国人民大学新闻</w:t>
      </w:r>
      <w:proofErr w:type="gramStart"/>
      <w:r w:rsidRPr="003C2AA3">
        <w:rPr>
          <w:rFonts w:ascii="华文楷体" w:eastAsia="华文楷体" w:hAnsi="华文楷体" w:cstheme="minorBidi" w:hint="eastAsia"/>
          <w:sz w:val="24"/>
        </w:rPr>
        <w:t>学院官网查看</w:t>
      </w:r>
      <w:proofErr w:type="gramEnd"/>
      <w:r w:rsidRPr="003C2AA3">
        <w:rPr>
          <w:rFonts w:ascii="华文楷体" w:eastAsia="华文楷体" w:hAnsi="华文楷体" w:cstheme="minorBidi" w:hint="eastAsia"/>
          <w:sz w:val="24"/>
        </w:rPr>
        <w:t>全国综合水平考试注册的通知，按照通知中的具体要求在教育部网站 “全国同等学力人员申请硕士学位管理工作信息平台”进行注册。</w:t>
      </w:r>
    </w:p>
    <w:p w:rsidR="003C2AA3" w:rsidRPr="003C2AA3" w:rsidRDefault="003C2AA3" w:rsidP="003C2AA3">
      <w:pPr>
        <w:numPr>
          <w:ilvl w:val="0"/>
          <w:numId w:val="4"/>
        </w:numPr>
        <w:rPr>
          <w:rFonts w:ascii="华文楷体" w:eastAsia="华文楷体" w:hAnsi="华文楷体" w:cstheme="minorBidi"/>
          <w:sz w:val="24"/>
        </w:rPr>
      </w:pPr>
      <w:r w:rsidRPr="003C2AA3">
        <w:rPr>
          <w:rFonts w:ascii="华文楷体" w:eastAsia="华文楷体" w:hAnsi="华文楷体" w:cstheme="minorBidi" w:hint="eastAsia"/>
          <w:b/>
          <w:sz w:val="24"/>
        </w:rPr>
        <w:t>信息平台注册</w:t>
      </w:r>
      <w:r w:rsidRPr="003C2AA3">
        <w:rPr>
          <w:rFonts w:ascii="华文楷体" w:eastAsia="华文楷体" w:hAnsi="华文楷体" w:cstheme="minorBidi" w:hint="eastAsia"/>
          <w:sz w:val="24"/>
        </w:rPr>
        <w:t>：在教育部网站“全国同等学力人员申请硕士学位管理工作信息平台”上进行注册。（</w:t>
      </w:r>
      <w:r w:rsidRPr="003C2AA3">
        <w:rPr>
          <w:rFonts w:ascii="华文楷体" w:eastAsia="华文楷体" w:hAnsi="华文楷体" w:cstheme="minorBidi" w:hint="eastAsia"/>
          <w:color w:val="FF0000"/>
          <w:sz w:val="24"/>
        </w:rPr>
        <w:t>账号、密码须自己保存好，后台不在学校，学院无法查询也无法找回密码</w:t>
      </w:r>
      <w:r w:rsidRPr="003C2AA3">
        <w:rPr>
          <w:rFonts w:ascii="华文楷体" w:eastAsia="华文楷体" w:hAnsi="华文楷体" w:cstheme="minorBidi" w:hint="eastAsia"/>
          <w:sz w:val="24"/>
        </w:rPr>
        <w:t>）</w:t>
      </w:r>
    </w:p>
    <w:p w:rsidR="003C2AA3" w:rsidRPr="003C2AA3" w:rsidRDefault="003C2AA3" w:rsidP="003C2AA3">
      <w:pPr>
        <w:numPr>
          <w:ilvl w:val="0"/>
          <w:numId w:val="4"/>
        </w:numPr>
        <w:rPr>
          <w:rFonts w:ascii="华文楷体" w:eastAsia="华文楷体" w:hAnsi="华文楷体" w:cstheme="minorBidi"/>
          <w:sz w:val="24"/>
        </w:rPr>
      </w:pPr>
      <w:r w:rsidRPr="003C2AA3">
        <w:rPr>
          <w:rFonts w:ascii="华文楷体" w:eastAsia="华文楷体" w:hAnsi="华文楷体" w:cstheme="minorBidi" w:hint="eastAsia"/>
          <w:b/>
          <w:sz w:val="24"/>
        </w:rPr>
        <w:t>提交学位申请</w:t>
      </w:r>
      <w:r w:rsidRPr="003C2AA3">
        <w:rPr>
          <w:rFonts w:ascii="华文楷体" w:eastAsia="华文楷体" w:hAnsi="华文楷体" w:cstheme="minorBidi" w:hint="eastAsia"/>
          <w:sz w:val="24"/>
        </w:rPr>
        <w:t>：注册完毕后须按照系统提示流程和要求填写个人基本信息并提交学位申请。</w:t>
      </w:r>
    </w:p>
    <w:p w:rsidR="003C2AA3" w:rsidRPr="003C2AA3" w:rsidRDefault="003C2AA3" w:rsidP="003C2AA3">
      <w:pPr>
        <w:numPr>
          <w:ilvl w:val="0"/>
          <w:numId w:val="4"/>
        </w:numPr>
        <w:rPr>
          <w:rFonts w:ascii="华文楷体" w:eastAsia="华文楷体" w:hAnsi="华文楷体" w:cstheme="minorBidi"/>
          <w:sz w:val="24"/>
        </w:rPr>
      </w:pPr>
      <w:r w:rsidRPr="003C2AA3">
        <w:rPr>
          <w:rFonts w:ascii="华文楷体" w:eastAsia="华文楷体" w:hAnsi="华文楷体" w:cstheme="minorBidi" w:hint="eastAsia"/>
          <w:b/>
          <w:sz w:val="24"/>
        </w:rPr>
        <w:t>现场采集指纹、头像信息：</w:t>
      </w:r>
      <w:r w:rsidRPr="003C2AA3">
        <w:rPr>
          <w:rFonts w:ascii="华文楷体" w:eastAsia="华文楷体" w:hAnsi="华文楷体" w:cstheme="minorBidi" w:hint="eastAsia"/>
          <w:sz w:val="24"/>
        </w:rPr>
        <w:t>按照中国人民大学新闻学院网站中通知的具体时间、地点到学校现场采集指纹、头像信息并核对你填写的个人信息和申请学位信息是否有误。</w:t>
      </w:r>
    </w:p>
    <w:p w:rsidR="003C2AA3" w:rsidRPr="003C2AA3" w:rsidRDefault="003C2AA3" w:rsidP="003C2AA3">
      <w:pPr>
        <w:numPr>
          <w:ilvl w:val="0"/>
          <w:numId w:val="4"/>
        </w:numPr>
        <w:rPr>
          <w:rFonts w:ascii="华文楷体" w:eastAsia="华文楷体" w:hAnsi="华文楷体" w:cstheme="minorBidi"/>
          <w:sz w:val="24"/>
        </w:rPr>
      </w:pPr>
      <w:r w:rsidRPr="003C2AA3">
        <w:rPr>
          <w:rFonts w:ascii="华文楷体" w:eastAsia="华文楷体" w:hAnsi="华文楷体" w:cstheme="minorBidi" w:hint="eastAsia"/>
          <w:b/>
          <w:sz w:val="24"/>
        </w:rPr>
        <w:t>报名、缴费</w:t>
      </w:r>
      <w:r w:rsidRPr="003C2AA3">
        <w:rPr>
          <w:rFonts w:ascii="华文楷体" w:eastAsia="华文楷体" w:hAnsi="华文楷体" w:cstheme="minorBidi" w:hint="eastAsia"/>
          <w:sz w:val="24"/>
        </w:rPr>
        <w:t>：按照教育部规定的时间在你自己的信息平台上进行报名，选择你当年</w:t>
      </w:r>
      <w:r w:rsidRPr="003C2AA3">
        <w:rPr>
          <w:rFonts w:ascii="华文楷体" w:eastAsia="华文楷体" w:hAnsi="华文楷体" w:cstheme="minorBidi" w:hint="eastAsia"/>
          <w:sz w:val="24"/>
        </w:rPr>
        <w:lastRenderedPageBreak/>
        <w:t>要考试的具体科目，等待审核完毕后在教育部平台上用网</w:t>
      </w:r>
      <w:proofErr w:type="gramStart"/>
      <w:r w:rsidRPr="003C2AA3">
        <w:rPr>
          <w:rFonts w:ascii="华文楷体" w:eastAsia="华文楷体" w:hAnsi="华文楷体" w:cstheme="minorBidi" w:hint="eastAsia"/>
          <w:sz w:val="24"/>
        </w:rPr>
        <w:t>银支付</w:t>
      </w:r>
      <w:proofErr w:type="gramEnd"/>
      <w:r w:rsidRPr="003C2AA3">
        <w:rPr>
          <w:rFonts w:ascii="华文楷体" w:eastAsia="华文楷体" w:hAnsi="华文楷体" w:cstheme="minorBidi" w:hint="eastAsia"/>
          <w:sz w:val="24"/>
        </w:rPr>
        <w:t>考试费用。</w:t>
      </w:r>
    </w:p>
    <w:p w:rsidR="003C2AA3" w:rsidRPr="003C2AA3" w:rsidRDefault="003C2AA3" w:rsidP="003C2AA3">
      <w:pPr>
        <w:numPr>
          <w:ilvl w:val="0"/>
          <w:numId w:val="4"/>
        </w:numPr>
        <w:rPr>
          <w:rFonts w:ascii="华文楷体" w:eastAsia="华文楷体" w:hAnsi="华文楷体" w:cstheme="minorBidi"/>
          <w:sz w:val="24"/>
        </w:rPr>
      </w:pPr>
      <w:r w:rsidRPr="003C2AA3">
        <w:rPr>
          <w:rFonts w:ascii="华文楷体" w:eastAsia="华文楷体" w:hAnsi="华文楷体" w:cstheme="minorBidi" w:hint="eastAsia"/>
          <w:b/>
          <w:sz w:val="24"/>
        </w:rPr>
        <w:t>打印准考证、参加考试</w:t>
      </w:r>
      <w:r w:rsidRPr="003C2AA3">
        <w:rPr>
          <w:rFonts w:ascii="华文楷体" w:eastAsia="华文楷体" w:hAnsi="华文楷体" w:cstheme="minorBidi" w:hint="eastAsia"/>
          <w:sz w:val="24"/>
        </w:rPr>
        <w:t>：缴费完毕后在规定时间打印准考证，按照准考证上的具体时间、地点进行考试。</w:t>
      </w:r>
    </w:p>
    <w:p w:rsidR="003C2AA3" w:rsidRPr="003C2AA3" w:rsidRDefault="003C2AA3" w:rsidP="003C2AA3">
      <w:pPr>
        <w:numPr>
          <w:ilvl w:val="0"/>
          <w:numId w:val="4"/>
        </w:numPr>
        <w:rPr>
          <w:rFonts w:ascii="华文楷体" w:eastAsia="华文楷体" w:hAnsi="华文楷体" w:cstheme="minorBidi"/>
          <w:sz w:val="24"/>
        </w:rPr>
      </w:pPr>
      <w:r w:rsidRPr="003C2AA3">
        <w:rPr>
          <w:rFonts w:ascii="华文楷体" w:eastAsia="华文楷体" w:hAnsi="华文楷体" w:cstheme="minorBidi" w:hint="eastAsia"/>
          <w:b/>
          <w:sz w:val="24"/>
        </w:rPr>
        <w:t>成绩查询及重考事宜：</w:t>
      </w:r>
      <w:r w:rsidRPr="003C2AA3">
        <w:rPr>
          <w:rFonts w:ascii="华文楷体" w:eastAsia="华文楷体" w:hAnsi="华文楷体" w:cstheme="minorBidi" w:hint="eastAsia"/>
          <w:sz w:val="24"/>
        </w:rPr>
        <w:t>学生须每年9月自己通过此路径（中国人民大学研究生院——同等学力——申请学位考试——同等学力学员考试成绩查询）查询考试成绩，60分以下为不及格，不及格考生须在资格卡有效期内按照步骤5和6的要求关注来年的报名时间重新报名考试，已经录入过指纹信息的不需要再重新录入，只须重新报名考试即可。</w:t>
      </w:r>
    </w:p>
    <w:p w:rsidR="003C2AA3" w:rsidRPr="003C2AA3" w:rsidRDefault="003C2AA3" w:rsidP="003C2AA3">
      <w:pPr>
        <w:numPr>
          <w:ilvl w:val="0"/>
          <w:numId w:val="4"/>
        </w:numPr>
        <w:rPr>
          <w:rFonts w:ascii="华文楷体" w:eastAsia="华文楷体" w:hAnsi="华文楷体" w:cstheme="minorBidi"/>
          <w:sz w:val="24"/>
        </w:rPr>
      </w:pPr>
      <w:r w:rsidRPr="003C2AA3">
        <w:rPr>
          <w:rFonts w:ascii="华文楷体" w:eastAsia="华文楷体" w:hAnsi="华文楷体" w:cstheme="minorBidi" w:hint="eastAsia"/>
          <w:b/>
          <w:sz w:val="24"/>
        </w:rPr>
        <w:t>外语可以选择的具体科目</w:t>
      </w:r>
      <w:r w:rsidRPr="003C2AA3">
        <w:rPr>
          <w:rFonts w:ascii="华文楷体" w:eastAsia="华文楷体" w:hAnsi="华文楷体" w:cstheme="minorBidi" w:hint="eastAsia"/>
          <w:sz w:val="24"/>
        </w:rPr>
        <w:t>：全国综合水平考试的外语目前只可以选择以下五个科目：英语、俄语、日语、德语、法语。</w:t>
      </w:r>
    </w:p>
    <w:p w:rsidR="003C2AA3" w:rsidRPr="003C2AA3" w:rsidRDefault="003C2AA3" w:rsidP="003C2AA3">
      <w:pPr>
        <w:ind w:firstLineChars="250" w:firstLine="601"/>
        <w:rPr>
          <w:rFonts w:ascii="华文楷体" w:eastAsia="华文楷体" w:hAnsi="华文楷体" w:cstheme="minorBidi"/>
          <w:sz w:val="24"/>
        </w:rPr>
      </w:pPr>
      <w:r w:rsidRPr="003C2AA3">
        <w:rPr>
          <w:rFonts w:ascii="华文楷体" w:eastAsia="华文楷体" w:hAnsi="华文楷体" w:cstheme="minorBidi" w:hint="eastAsia"/>
          <w:b/>
          <w:sz w:val="24"/>
        </w:rPr>
        <w:t>大致时间安排</w:t>
      </w:r>
      <w:r w:rsidRPr="003C2AA3">
        <w:rPr>
          <w:rFonts w:ascii="华文楷体" w:eastAsia="华文楷体" w:hAnsi="华文楷体" w:cstheme="minorBidi" w:hint="eastAsia"/>
          <w:sz w:val="24"/>
        </w:rPr>
        <w:t xml:space="preserve">：     </w:t>
      </w:r>
    </w:p>
    <w:p w:rsidR="003C2AA3" w:rsidRPr="003C2AA3" w:rsidRDefault="003C2AA3" w:rsidP="003C2AA3">
      <w:pPr>
        <w:numPr>
          <w:ilvl w:val="0"/>
          <w:numId w:val="2"/>
        </w:numPr>
        <w:rPr>
          <w:rFonts w:ascii="华文楷体" w:eastAsia="华文楷体" w:hAnsi="华文楷体" w:cstheme="minorBidi"/>
          <w:sz w:val="24"/>
        </w:rPr>
      </w:pPr>
      <w:r w:rsidRPr="003C2AA3">
        <w:rPr>
          <w:rFonts w:ascii="华文楷体" w:eastAsia="华文楷体" w:hAnsi="华文楷体" w:cstheme="minorBidi" w:hint="eastAsia"/>
          <w:b/>
          <w:sz w:val="24"/>
        </w:rPr>
        <w:t>平台注册、提交学位申请和现场采集指纹的时间</w:t>
      </w:r>
      <w:r w:rsidRPr="003C2AA3">
        <w:rPr>
          <w:rFonts w:ascii="华文楷体" w:eastAsia="华文楷体" w:hAnsi="华文楷体" w:cstheme="minorBidi" w:hint="eastAsia"/>
          <w:sz w:val="24"/>
        </w:rPr>
        <w:t>：一般为每年11、12月，每年一次，具体时间请关注中国人民大学新闻</w:t>
      </w:r>
      <w:proofErr w:type="gramStart"/>
      <w:r w:rsidRPr="003C2AA3">
        <w:rPr>
          <w:rFonts w:ascii="华文楷体" w:eastAsia="华文楷体" w:hAnsi="华文楷体" w:cstheme="minorBidi" w:hint="eastAsia"/>
          <w:sz w:val="24"/>
        </w:rPr>
        <w:t>学院官网通知</w:t>
      </w:r>
      <w:proofErr w:type="gramEnd"/>
      <w:r w:rsidRPr="003C2AA3">
        <w:rPr>
          <w:rFonts w:ascii="华文楷体" w:eastAsia="华文楷体" w:hAnsi="华文楷体" w:cstheme="minorBidi" w:hint="eastAsia"/>
          <w:sz w:val="24"/>
        </w:rPr>
        <w:t>。</w:t>
      </w:r>
    </w:p>
    <w:p w:rsidR="003C2AA3" w:rsidRPr="003C2AA3" w:rsidRDefault="003C2AA3" w:rsidP="003C2AA3">
      <w:pPr>
        <w:numPr>
          <w:ilvl w:val="0"/>
          <w:numId w:val="2"/>
        </w:numPr>
        <w:rPr>
          <w:rFonts w:ascii="华文楷体" w:eastAsia="华文楷体" w:hAnsi="华文楷体" w:cstheme="minorBidi"/>
          <w:sz w:val="24"/>
        </w:rPr>
      </w:pPr>
      <w:r w:rsidRPr="003C2AA3">
        <w:rPr>
          <w:rFonts w:ascii="华文楷体" w:eastAsia="华文楷体" w:hAnsi="华文楷体" w:cstheme="minorBidi" w:hint="eastAsia"/>
          <w:b/>
          <w:sz w:val="24"/>
        </w:rPr>
        <w:t>报名时间</w:t>
      </w:r>
      <w:r w:rsidRPr="003C2AA3">
        <w:rPr>
          <w:rFonts w:ascii="华文楷体" w:eastAsia="华文楷体" w:hAnsi="华文楷体" w:cstheme="minorBidi" w:hint="eastAsia"/>
          <w:sz w:val="24"/>
        </w:rPr>
        <w:t>：一般为每年的2、3月，具体以教育部当年公布时间为准。</w:t>
      </w:r>
    </w:p>
    <w:p w:rsidR="003C2AA3" w:rsidRPr="003C2AA3" w:rsidRDefault="003C2AA3" w:rsidP="003C2AA3">
      <w:pPr>
        <w:numPr>
          <w:ilvl w:val="0"/>
          <w:numId w:val="2"/>
        </w:numPr>
        <w:rPr>
          <w:rFonts w:ascii="华文楷体" w:eastAsia="华文楷体" w:hAnsi="华文楷体" w:cstheme="minorBidi"/>
          <w:sz w:val="24"/>
        </w:rPr>
      </w:pPr>
      <w:r w:rsidRPr="003C2AA3">
        <w:rPr>
          <w:rFonts w:ascii="华文楷体" w:eastAsia="华文楷体" w:hAnsi="华文楷体" w:cstheme="minorBidi" w:hint="eastAsia"/>
          <w:b/>
          <w:sz w:val="24"/>
        </w:rPr>
        <w:t>考试时间</w:t>
      </w:r>
      <w:r w:rsidRPr="003C2AA3">
        <w:rPr>
          <w:rFonts w:ascii="华文楷体" w:eastAsia="华文楷体" w:hAnsi="华文楷体" w:cstheme="minorBidi" w:hint="eastAsia"/>
          <w:sz w:val="24"/>
        </w:rPr>
        <w:t>：大约每年的5月，具体以教育部当年公布时间为准。</w:t>
      </w:r>
    </w:p>
    <w:p w:rsidR="003C2AA3" w:rsidRP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Default="003C2AA3" w:rsidP="00A36616">
      <w:pPr>
        <w:widowControl/>
        <w:ind w:firstLine="555"/>
        <w:jc w:val="left"/>
        <w:rPr>
          <w:sz w:val="28"/>
          <w:szCs w:val="28"/>
        </w:rPr>
      </w:pPr>
    </w:p>
    <w:p w:rsidR="003C2AA3" w:rsidRPr="004415BD" w:rsidRDefault="003C2AA3" w:rsidP="00A36616">
      <w:pPr>
        <w:widowControl/>
        <w:ind w:firstLine="555"/>
        <w:jc w:val="left"/>
        <w:rPr>
          <w:sz w:val="28"/>
          <w:szCs w:val="28"/>
        </w:rPr>
      </w:pPr>
    </w:p>
    <w:sectPr w:rsidR="003C2AA3" w:rsidRPr="004415BD" w:rsidSect="00193EAA">
      <w:footerReference w:type="default" r:id="rId24"/>
      <w:pgSz w:w="11907" w:h="16840"/>
      <w:pgMar w:top="851" w:right="1134" w:bottom="851" w:left="1134" w:header="0" w:footer="56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C24" w:rsidRDefault="00716C24">
      <w:r>
        <w:separator/>
      </w:r>
    </w:p>
  </w:endnote>
  <w:endnote w:type="continuationSeparator" w:id="0">
    <w:p w:rsidR="00716C24" w:rsidRDefault="00716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BAE" w:rsidRDefault="00BB0BAE">
    <w:pPr>
      <w:pStyle w:val="a5"/>
      <w:jc w:val="center"/>
    </w:pPr>
    <w:r>
      <w:rPr>
        <w:rFonts w:hint="eastAsia"/>
        <w:kern w:val="0"/>
        <w:szCs w:val="21"/>
      </w:rPr>
      <w:t>第</w:t>
    </w:r>
    <w:r>
      <w:rPr>
        <w:rFonts w:hint="eastAsia"/>
        <w:kern w:val="0"/>
        <w:szCs w:val="21"/>
      </w:rPr>
      <w:t xml:space="preserve"> </w:t>
    </w:r>
    <w:r w:rsidR="000F61E3">
      <w:rPr>
        <w:kern w:val="0"/>
        <w:szCs w:val="21"/>
      </w:rPr>
      <w:fldChar w:fldCharType="begin"/>
    </w:r>
    <w:r>
      <w:rPr>
        <w:kern w:val="0"/>
        <w:szCs w:val="21"/>
      </w:rPr>
      <w:instrText xml:space="preserve"> PAGE </w:instrText>
    </w:r>
    <w:r w:rsidR="000F61E3">
      <w:rPr>
        <w:kern w:val="0"/>
        <w:szCs w:val="21"/>
      </w:rPr>
      <w:fldChar w:fldCharType="separate"/>
    </w:r>
    <w:r w:rsidR="00CB7A17">
      <w:rPr>
        <w:noProof/>
        <w:kern w:val="0"/>
        <w:szCs w:val="21"/>
      </w:rPr>
      <w:t>12</w:t>
    </w:r>
    <w:r w:rsidR="000F61E3">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sidR="000F61E3">
      <w:rPr>
        <w:kern w:val="0"/>
        <w:szCs w:val="21"/>
      </w:rPr>
      <w:fldChar w:fldCharType="begin"/>
    </w:r>
    <w:r>
      <w:rPr>
        <w:kern w:val="0"/>
        <w:szCs w:val="21"/>
      </w:rPr>
      <w:instrText xml:space="preserve"> NUMPAGES </w:instrText>
    </w:r>
    <w:r w:rsidR="000F61E3">
      <w:rPr>
        <w:kern w:val="0"/>
        <w:szCs w:val="21"/>
      </w:rPr>
      <w:fldChar w:fldCharType="separate"/>
    </w:r>
    <w:r w:rsidR="00CB7A17">
      <w:rPr>
        <w:noProof/>
        <w:kern w:val="0"/>
        <w:szCs w:val="21"/>
      </w:rPr>
      <w:t>12</w:t>
    </w:r>
    <w:r w:rsidR="000F61E3">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C24" w:rsidRDefault="00716C24">
      <w:r>
        <w:separator/>
      </w:r>
    </w:p>
  </w:footnote>
  <w:footnote w:type="continuationSeparator" w:id="0">
    <w:p w:rsidR="00716C24" w:rsidRDefault="00716C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A62220"/>
    <w:multiLevelType w:val="hybridMultilevel"/>
    <w:tmpl w:val="BF583BD0"/>
    <w:lvl w:ilvl="0" w:tplc="844AADDE">
      <w:start w:val="1"/>
      <w:numFmt w:val="decimal"/>
      <w:lvlText w:val="%1."/>
      <w:lvlJc w:val="left"/>
      <w:pPr>
        <w:tabs>
          <w:tab w:val="num" w:pos="1562"/>
        </w:tabs>
        <w:ind w:left="1562" w:hanging="930"/>
      </w:pPr>
      <w:rPr>
        <w:rFonts w:hint="default"/>
      </w:rPr>
    </w:lvl>
    <w:lvl w:ilvl="1" w:tplc="04090019" w:tentative="1">
      <w:start w:val="1"/>
      <w:numFmt w:val="lowerLetter"/>
      <w:lvlText w:val="%2)"/>
      <w:lvlJc w:val="left"/>
      <w:pPr>
        <w:tabs>
          <w:tab w:val="num" w:pos="1472"/>
        </w:tabs>
        <w:ind w:left="1472" w:hanging="420"/>
      </w:pPr>
    </w:lvl>
    <w:lvl w:ilvl="2" w:tplc="0409001B" w:tentative="1">
      <w:start w:val="1"/>
      <w:numFmt w:val="lowerRoman"/>
      <w:lvlText w:val="%3."/>
      <w:lvlJc w:val="right"/>
      <w:pPr>
        <w:tabs>
          <w:tab w:val="num" w:pos="1892"/>
        </w:tabs>
        <w:ind w:left="1892" w:hanging="420"/>
      </w:pPr>
    </w:lvl>
    <w:lvl w:ilvl="3" w:tplc="0409000F" w:tentative="1">
      <w:start w:val="1"/>
      <w:numFmt w:val="decimal"/>
      <w:lvlText w:val="%4."/>
      <w:lvlJc w:val="left"/>
      <w:pPr>
        <w:tabs>
          <w:tab w:val="num" w:pos="2312"/>
        </w:tabs>
        <w:ind w:left="2312" w:hanging="420"/>
      </w:pPr>
    </w:lvl>
    <w:lvl w:ilvl="4" w:tplc="04090019" w:tentative="1">
      <w:start w:val="1"/>
      <w:numFmt w:val="lowerLetter"/>
      <w:lvlText w:val="%5)"/>
      <w:lvlJc w:val="left"/>
      <w:pPr>
        <w:tabs>
          <w:tab w:val="num" w:pos="2732"/>
        </w:tabs>
        <w:ind w:left="2732" w:hanging="420"/>
      </w:pPr>
    </w:lvl>
    <w:lvl w:ilvl="5" w:tplc="0409001B" w:tentative="1">
      <w:start w:val="1"/>
      <w:numFmt w:val="lowerRoman"/>
      <w:lvlText w:val="%6."/>
      <w:lvlJc w:val="right"/>
      <w:pPr>
        <w:tabs>
          <w:tab w:val="num" w:pos="3152"/>
        </w:tabs>
        <w:ind w:left="3152" w:hanging="420"/>
      </w:pPr>
    </w:lvl>
    <w:lvl w:ilvl="6" w:tplc="0409000F" w:tentative="1">
      <w:start w:val="1"/>
      <w:numFmt w:val="decimal"/>
      <w:lvlText w:val="%7."/>
      <w:lvlJc w:val="left"/>
      <w:pPr>
        <w:tabs>
          <w:tab w:val="num" w:pos="3572"/>
        </w:tabs>
        <w:ind w:left="3572" w:hanging="420"/>
      </w:pPr>
    </w:lvl>
    <w:lvl w:ilvl="7" w:tplc="04090019" w:tentative="1">
      <w:start w:val="1"/>
      <w:numFmt w:val="lowerLetter"/>
      <w:lvlText w:val="%8)"/>
      <w:lvlJc w:val="left"/>
      <w:pPr>
        <w:tabs>
          <w:tab w:val="num" w:pos="3992"/>
        </w:tabs>
        <w:ind w:left="3992" w:hanging="420"/>
      </w:pPr>
    </w:lvl>
    <w:lvl w:ilvl="8" w:tplc="0409001B" w:tentative="1">
      <w:start w:val="1"/>
      <w:numFmt w:val="lowerRoman"/>
      <w:lvlText w:val="%9."/>
      <w:lvlJc w:val="right"/>
      <w:pPr>
        <w:tabs>
          <w:tab w:val="num" w:pos="4412"/>
        </w:tabs>
        <w:ind w:left="4412" w:hanging="420"/>
      </w:pPr>
    </w:lvl>
  </w:abstractNum>
  <w:abstractNum w:abstractNumId="1">
    <w:nsid w:val="5600078D"/>
    <w:multiLevelType w:val="hybridMultilevel"/>
    <w:tmpl w:val="425296C0"/>
    <w:lvl w:ilvl="0" w:tplc="0ED0A1D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2">
    <w:nsid w:val="56094D2B"/>
    <w:multiLevelType w:val="hybridMultilevel"/>
    <w:tmpl w:val="90941378"/>
    <w:lvl w:ilvl="0" w:tplc="4C92CACC">
      <w:start w:val="1"/>
      <w:numFmt w:val="decimal"/>
      <w:lvlText w:val="%1."/>
      <w:lvlJc w:val="left"/>
      <w:pPr>
        <w:ind w:left="927" w:hanging="36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3">
    <w:nsid w:val="5D137BE9"/>
    <w:multiLevelType w:val="hybridMultilevel"/>
    <w:tmpl w:val="78001FF6"/>
    <w:lvl w:ilvl="0" w:tplc="8F483338">
      <w:start w:val="1"/>
      <w:numFmt w:val="decimal"/>
      <w:lvlText w:val="%1."/>
      <w:lvlJc w:val="left"/>
      <w:pPr>
        <w:ind w:left="1356" w:hanging="756"/>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11C1E"/>
    <w:rsid w:val="00027206"/>
    <w:rsid w:val="000323FD"/>
    <w:rsid w:val="00085C23"/>
    <w:rsid w:val="000A0BD0"/>
    <w:rsid w:val="000B0D1E"/>
    <w:rsid w:val="000C3CC6"/>
    <w:rsid w:val="000E5971"/>
    <w:rsid w:val="000F61E3"/>
    <w:rsid w:val="00101726"/>
    <w:rsid w:val="00156BFA"/>
    <w:rsid w:val="00166443"/>
    <w:rsid w:val="00172A27"/>
    <w:rsid w:val="00193EAA"/>
    <w:rsid w:val="001A6F82"/>
    <w:rsid w:val="001F6E5B"/>
    <w:rsid w:val="00203D11"/>
    <w:rsid w:val="00206DC2"/>
    <w:rsid w:val="00221C3E"/>
    <w:rsid w:val="00241E41"/>
    <w:rsid w:val="00270F83"/>
    <w:rsid w:val="002A6771"/>
    <w:rsid w:val="002B17B3"/>
    <w:rsid w:val="002B5C01"/>
    <w:rsid w:val="002E7A80"/>
    <w:rsid w:val="00305C48"/>
    <w:rsid w:val="003103E2"/>
    <w:rsid w:val="00311E22"/>
    <w:rsid w:val="00313D6E"/>
    <w:rsid w:val="00330624"/>
    <w:rsid w:val="00345289"/>
    <w:rsid w:val="00350CDA"/>
    <w:rsid w:val="00353802"/>
    <w:rsid w:val="003A4A47"/>
    <w:rsid w:val="003C2AA3"/>
    <w:rsid w:val="003D0DAA"/>
    <w:rsid w:val="004415BD"/>
    <w:rsid w:val="004629F6"/>
    <w:rsid w:val="004B0A6C"/>
    <w:rsid w:val="004D2DCF"/>
    <w:rsid w:val="004F5ECA"/>
    <w:rsid w:val="005816E9"/>
    <w:rsid w:val="005E2C60"/>
    <w:rsid w:val="005E7418"/>
    <w:rsid w:val="005F3194"/>
    <w:rsid w:val="00603456"/>
    <w:rsid w:val="00611D5D"/>
    <w:rsid w:val="00612C12"/>
    <w:rsid w:val="006544A9"/>
    <w:rsid w:val="00666AFD"/>
    <w:rsid w:val="006B5C38"/>
    <w:rsid w:val="006C554C"/>
    <w:rsid w:val="006E1B2B"/>
    <w:rsid w:val="006E4167"/>
    <w:rsid w:val="00715338"/>
    <w:rsid w:val="00716C24"/>
    <w:rsid w:val="00724D32"/>
    <w:rsid w:val="007319C2"/>
    <w:rsid w:val="00731D28"/>
    <w:rsid w:val="00743EAD"/>
    <w:rsid w:val="00746CF7"/>
    <w:rsid w:val="00776853"/>
    <w:rsid w:val="007B0473"/>
    <w:rsid w:val="007D25C4"/>
    <w:rsid w:val="007F3544"/>
    <w:rsid w:val="00804CC0"/>
    <w:rsid w:val="00804D8E"/>
    <w:rsid w:val="00831E70"/>
    <w:rsid w:val="00836F31"/>
    <w:rsid w:val="00840D47"/>
    <w:rsid w:val="00847608"/>
    <w:rsid w:val="00847621"/>
    <w:rsid w:val="00851BDB"/>
    <w:rsid w:val="00861F77"/>
    <w:rsid w:val="008730D6"/>
    <w:rsid w:val="008817B0"/>
    <w:rsid w:val="008A46E3"/>
    <w:rsid w:val="008A660A"/>
    <w:rsid w:val="008C3A4E"/>
    <w:rsid w:val="008F2DC3"/>
    <w:rsid w:val="008F7019"/>
    <w:rsid w:val="00900F3D"/>
    <w:rsid w:val="00923CD6"/>
    <w:rsid w:val="00926738"/>
    <w:rsid w:val="009267E9"/>
    <w:rsid w:val="0094063B"/>
    <w:rsid w:val="00963904"/>
    <w:rsid w:val="00980B44"/>
    <w:rsid w:val="009825A7"/>
    <w:rsid w:val="00986732"/>
    <w:rsid w:val="009B3DA3"/>
    <w:rsid w:val="009C0DE4"/>
    <w:rsid w:val="009E0767"/>
    <w:rsid w:val="009E48C5"/>
    <w:rsid w:val="009F43A0"/>
    <w:rsid w:val="00A25663"/>
    <w:rsid w:val="00A30167"/>
    <w:rsid w:val="00A36616"/>
    <w:rsid w:val="00A46501"/>
    <w:rsid w:val="00A90115"/>
    <w:rsid w:val="00A91920"/>
    <w:rsid w:val="00A929A2"/>
    <w:rsid w:val="00AA7728"/>
    <w:rsid w:val="00AD763B"/>
    <w:rsid w:val="00AF2571"/>
    <w:rsid w:val="00B01E14"/>
    <w:rsid w:val="00B33637"/>
    <w:rsid w:val="00B627DF"/>
    <w:rsid w:val="00BA0DD9"/>
    <w:rsid w:val="00BA50BF"/>
    <w:rsid w:val="00BB0BAE"/>
    <w:rsid w:val="00BC1210"/>
    <w:rsid w:val="00BC5752"/>
    <w:rsid w:val="00BD49AE"/>
    <w:rsid w:val="00BF0FDB"/>
    <w:rsid w:val="00C15932"/>
    <w:rsid w:val="00C31184"/>
    <w:rsid w:val="00C51413"/>
    <w:rsid w:val="00C833A9"/>
    <w:rsid w:val="00C92938"/>
    <w:rsid w:val="00CA1052"/>
    <w:rsid w:val="00CB5067"/>
    <w:rsid w:val="00CB7A17"/>
    <w:rsid w:val="00CF1F0D"/>
    <w:rsid w:val="00D0298A"/>
    <w:rsid w:val="00D2184B"/>
    <w:rsid w:val="00D228EF"/>
    <w:rsid w:val="00D90827"/>
    <w:rsid w:val="00DA54C4"/>
    <w:rsid w:val="00DC29E9"/>
    <w:rsid w:val="00E1006A"/>
    <w:rsid w:val="00E20F10"/>
    <w:rsid w:val="00E742CC"/>
    <w:rsid w:val="00E7698D"/>
    <w:rsid w:val="00EA0971"/>
    <w:rsid w:val="00EC3E5C"/>
    <w:rsid w:val="00EE18ED"/>
    <w:rsid w:val="00EF049A"/>
    <w:rsid w:val="00EF45A0"/>
    <w:rsid w:val="00F151EC"/>
    <w:rsid w:val="00F21736"/>
    <w:rsid w:val="00F34C5C"/>
    <w:rsid w:val="00F70EFA"/>
    <w:rsid w:val="00F90B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93E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93EAA"/>
    <w:rPr>
      <w:strike w:val="0"/>
      <w:dstrike w:val="0"/>
      <w:color w:val="0080E0"/>
      <w:u w:val="none"/>
    </w:rPr>
  </w:style>
  <w:style w:type="character" w:customStyle="1" w:styleId="1">
    <w:name w:val="访问过的超链接1"/>
    <w:rsid w:val="00193EAA"/>
    <w:rPr>
      <w:color w:val="800080"/>
      <w:u w:val="single"/>
    </w:rPr>
  </w:style>
  <w:style w:type="paragraph" w:styleId="a4">
    <w:name w:val="header"/>
    <w:basedOn w:val="a"/>
    <w:rsid w:val="00193EAA"/>
    <w:pPr>
      <w:pBdr>
        <w:bottom w:val="single" w:sz="6" w:space="1" w:color="auto"/>
      </w:pBdr>
      <w:tabs>
        <w:tab w:val="center" w:pos="4153"/>
        <w:tab w:val="right" w:pos="8306"/>
      </w:tabs>
      <w:snapToGrid w:val="0"/>
      <w:jc w:val="center"/>
    </w:pPr>
    <w:rPr>
      <w:sz w:val="18"/>
      <w:szCs w:val="18"/>
    </w:rPr>
  </w:style>
  <w:style w:type="paragraph" w:styleId="a5">
    <w:name w:val="footer"/>
    <w:basedOn w:val="a"/>
    <w:rsid w:val="00193EAA"/>
    <w:pPr>
      <w:tabs>
        <w:tab w:val="center" w:pos="4153"/>
        <w:tab w:val="right" w:pos="8306"/>
      </w:tabs>
      <w:snapToGrid w:val="0"/>
      <w:jc w:val="left"/>
    </w:pPr>
    <w:rPr>
      <w:sz w:val="18"/>
      <w:szCs w:val="18"/>
    </w:rPr>
  </w:style>
  <w:style w:type="paragraph" w:styleId="a6">
    <w:name w:val="Body Text Indent"/>
    <w:basedOn w:val="a"/>
    <w:rsid w:val="00193EAA"/>
    <w:pPr>
      <w:ind w:firstLine="630"/>
    </w:pPr>
    <w:rPr>
      <w:rFonts w:eastAsia="仿宋_GB2312"/>
      <w:sz w:val="32"/>
      <w:lang w:val="en-GB"/>
    </w:rPr>
  </w:style>
  <w:style w:type="paragraph" w:styleId="a7">
    <w:name w:val="Normal Indent"/>
    <w:basedOn w:val="a"/>
    <w:rsid w:val="00193EAA"/>
    <w:pPr>
      <w:ind w:firstLine="420"/>
    </w:pPr>
    <w:rPr>
      <w:sz w:val="24"/>
      <w:szCs w:val="20"/>
    </w:rPr>
  </w:style>
  <w:style w:type="paragraph" w:styleId="a8">
    <w:name w:val="Balloon Text"/>
    <w:basedOn w:val="a"/>
    <w:link w:val="Char"/>
    <w:rsid w:val="00F70EFA"/>
    <w:rPr>
      <w:sz w:val="18"/>
      <w:szCs w:val="18"/>
    </w:rPr>
  </w:style>
  <w:style w:type="character" w:customStyle="1" w:styleId="Char">
    <w:name w:val="批注框文本 Char"/>
    <w:link w:val="a8"/>
    <w:rsid w:val="00F70EFA"/>
    <w:rPr>
      <w:kern w:val="2"/>
      <w:sz w:val="18"/>
      <w:szCs w:val="18"/>
    </w:rPr>
  </w:style>
  <w:style w:type="paragraph" w:styleId="a9">
    <w:name w:val="Date"/>
    <w:basedOn w:val="a"/>
    <w:next w:val="a"/>
    <w:link w:val="Char0"/>
    <w:rsid w:val="00027206"/>
    <w:pPr>
      <w:ind w:leftChars="2500" w:left="100"/>
    </w:pPr>
  </w:style>
  <w:style w:type="character" w:customStyle="1" w:styleId="Char0">
    <w:name w:val="日期 Char"/>
    <w:basedOn w:val="a0"/>
    <w:link w:val="a9"/>
    <w:rsid w:val="00027206"/>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34196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nadegrees.com.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jcr.ruc.edu.cn/"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chinadegrees.com.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12</Pages>
  <Words>527</Words>
  <Characters>3006</Characters>
  <Application>Microsoft Office Word</Application>
  <DocSecurity>0</DocSecurity>
  <PresentationFormat/>
  <Lines>25</Lines>
  <Paragraphs>7</Paragraphs>
  <Slides>0</Slides>
  <Notes>0</Notes>
  <HiddenSlides>0</HiddenSlides>
  <MMClips>0</MMClips>
  <ScaleCrop>false</ScaleCrop>
  <Company>Lenovo (Beijing) Limited</Company>
  <LinksUpToDate>false</LinksUpToDate>
  <CharactersWithSpaces>3526</CharactersWithSpaces>
  <SharedDoc>false</SharedDoc>
  <HLinks>
    <vt:vector size="24" baseType="variant">
      <vt:variant>
        <vt:i4>7471146</vt:i4>
      </vt:variant>
      <vt:variant>
        <vt:i4>9</vt:i4>
      </vt:variant>
      <vt:variant>
        <vt:i4>0</vt:i4>
      </vt:variant>
      <vt:variant>
        <vt:i4>5</vt:i4>
      </vt:variant>
      <vt:variant>
        <vt:lpwstr>http://grs.ruc.edu.cn/</vt:lpwstr>
      </vt:variant>
      <vt:variant>
        <vt:lpwstr/>
      </vt:variant>
      <vt:variant>
        <vt:i4>7471146</vt:i4>
      </vt:variant>
      <vt:variant>
        <vt:i4>6</vt:i4>
      </vt:variant>
      <vt:variant>
        <vt:i4>0</vt:i4>
      </vt:variant>
      <vt:variant>
        <vt:i4>5</vt:i4>
      </vt:variant>
      <vt:variant>
        <vt:lpwstr>http://grs.ruc.edu.cn/</vt:lpwstr>
      </vt:variant>
      <vt:variant>
        <vt:lpwstr/>
      </vt:variant>
      <vt:variant>
        <vt:i4>7471146</vt:i4>
      </vt:variant>
      <vt:variant>
        <vt:i4>3</vt:i4>
      </vt:variant>
      <vt:variant>
        <vt:i4>0</vt:i4>
      </vt:variant>
      <vt:variant>
        <vt:i4>5</vt:i4>
      </vt:variant>
      <vt:variant>
        <vt:lpwstr>http://grs.ruc.edu.cn/</vt:lpwstr>
      </vt:variant>
      <vt:variant>
        <vt:lpwstr/>
      </vt:variant>
      <vt:variant>
        <vt:i4>7471146</vt:i4>
      </vt:variant>
      <vt:variant>
        <vt:i4>0</vt:i4>
      </vt:variant>
      <vt:variant>
        <vt:i4>0</vt:i4>
      </vt:variant>
      <vt:variant>
        <vt:i4>5</vt:i4>
      </vt:variant>
      <vt:variant>
        <vt:lpwstr>http://grs.ruc.edu.cn/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关于做好2010-2011学年第二学期接受同等学力人员申请硕士学位工作的通知</dc:title>
  <dc:creator>liyl</dc:creator>
  <cp:lastModifiedBy>pc</cp:lastModifiedBy>
  <cp:revision>17</cp:revision>
  <cp:lastPrinted>2017-04-22T05:54:00Z</cp:lastPrinted>
  <dcterms:created xsi:type="dcterms:W3CDTF">2016-11-10T06:32:00Z</dcterms:created>
  <dcterms:modified xsi:type="dcterms:W3CDTF">2017-10-24T08:54:00Z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2052-9.1.0.4397</vt:lpwstr>
  </property>
</Properties>
</file>